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FECHA TIPO DE ATENCIÓN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02/03/2020 15:32:57 URGENCIAS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MC: "DOLOR"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E.A: PACIENTE DE 32 AÑOS DE EDAD, G4 P2 A1 C M E V2, GRUPO O RH +, PERIODO INTERGENESICO DE 3 AÑOS, FPP: 25/04/20, CON</w:t>
      </w:r>
      <w:r w:rsidR="00056D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EMBARAZO GEMELAR BICORAIAL BIAMNIOTICO DE 32 SEMANAS 2 DIAS POR ECOGRAFIA DEL PRIMER TRIMESTRE PARA 10 SEMANAS, ACUDE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SERVICIO REFIRIENDO CUADRO CLINICO DE 3 DIAS DE EVOLUCION CONSISTENTE EN DOLOR PELVICO, NIEGA SINTOMAS URINARIOS,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NIEGA SINTOMAS PREMONITORIOS PARA PREECLAMSIA TALES COMO TINITUS, FOSFENOS, EPIGASTRALGIA, EDEMA DE MIEMBROS. NIEGA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PERDIDAS VAGINALES, AFIRMA MOVIMIENTOS FETALES ACTIVOS, AFIRMA ADECUADA TOMA DE MICRONUTRIENTES. CONTROLES PRENATALES: 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ULTIMA ECOGRAFIA: 04/02/20 EMB DE 28.3 SEMANAS, FETO 1 PFE: 1119 </w:t>
      </w:r>
      <w:proofErr w:type="gramStart"/>
      <w:r>
        <w:rPr>
          <w:rFonts w:ascii="Arial" w:hAnsi="Arial" w:cs="Arial"/>
          <w:sz w:val="16"/>
          <w:szCs w:val="16"/>
        </w:rPr>
        <w:t>GR ,</w:t>
      </w:r>
      <w:proofErr w:type="gramEnd"/>
      <w:r>
        <w:rPr>
          <w:rFonts w:ascii="Arial" w:hAnsi="Arial" w:cs="Arial"/>
          <w:sz w:val="16"/>
          <w:szCs w:val="16"/>
        </w:rPr>
        <w:t xml:space="preserve"> FETO 2 PFE: 1265 GR PLACENTA: FUNDICA POSTERIOR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BICORAIL BIAMNIOTICA. 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sz w:val="16"/>
          <w:szCs w:val="16"/>
        </w:rPr>
        <w:t>INFECCIOSOS :</w:t>
      </w:r>
      <w:proofErr w:type="gramEnd"/>
      <w:r>
        <w:rPr>
          <w:rFonts w:ascii="Arial" w:hAnsi="Arial" w:cs="Arial"/>
          <w:sz w:val="16"/>
          <w:szCs w:val="16"/>
        </w:rPr>
        <w:t xml:space="preserve"> VIH NEGATIVO, IGM TOXOPLASMA NO REACTIVO, VDRL NO REACTIVO. 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CARNET DE VACUNAS: ESQUEMA COMPLETO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REVISION POR </w:t>
      </w:r>
      <w:proofErr w:type="gramStart"/>
      <w:r>
        <w:rPr>
          <w:rFonts w:ascii="Arial" w:hAnsi="Arial" w:cs="Arial"/>
          <w:sz w:val="16"/>
          <w:szCs w:val="16"/>
        </w:rPr>
        <w:t>SISTEMAS 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ANTECEDENTES: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PATOLOGICO: NIEGA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FAMILIARES: NIEGA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OBANDO (ZONA RURAL)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BENEFICIARIO NIVEL 1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 AÑOS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GINECOLOGICOS: FUM: NO PLANIFICACION: SINO</w:t>
      </w:r>
      <w:r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UL, CICLOS: REGULAR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QUIRURGICOS: CONIZACION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ALERGICOS: SI, PERO NO SABE CUAL.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TOXICOS:NIEGA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TALLA: 152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PESO: 75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SIGNOS VITALES: 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TENSION ARTERIAL: 115/70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FRECUENCIA CARDIACA: 80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FRECUENCIA RESPIRATORIA: 18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SATURACION O2: 99%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TEMPERATURA: 36,1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CONCIENTE ALERTA ORIENTADA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MUCOSAS HUMEDAS ROSADAS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EUTIMICA, INTROSPECCION POSITIVA, PROSPECCION ADECUADA, NO LABILIDAD EMOCIONAL, UBICADA EN TIEMPO, LUGAR Y ESPACIO. 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RUIDOS CARDIACOS RITMICOS SIN SOPLOS DE BUENA INTENSIDAD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CAMPOS PULMONARES BIEN VENTILADOS, MURMULLO VESICULAR CONSERVADO EN TODOS LOS CAMPOS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ABDOMEN: ALTURA UTERINA 35 CM, FETO 1: PODALICO FCF: 150, FETO 2: TRANSVRSO FCF: 138. SIN ACTIVIDAD UTERINA PALPABLE,</w:t>
      </w:r>
      <w:r w:rsidR="000316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MOVIMIENTOS FETALES PRESENTES. 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TACTO VAGINAL: CUELLO POISTERIOR IMPRESION CORTO, CERRADO, ESPECULOSCOPIA: FLUJO BLANCO ESCASO SIN MAL OLOR, SIN</w:t>
      </w:r>
      <w:r w:rsidR="000316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SANGRDO, NO HIDRORREA CON LA VALSALVA</w:t>
      </w:r>
      <w:proofErr w:type="gramStart"/>
      <w:r>
        <w:rPr>
          <w:rFonts w:ascii="Arial" w:hAnsi="Arial" w:cs="Arial"/>
          <w:sz w:val="16"/>
          <w:szCs w:val="16"/>
        </w:rPr>
        <w:t>. ,</w:t>
      </w:r>
      <w:proofErr w:type="gramEnd"/>
      <w:r>
        <w:rPr>
          <w:rFonts w:ascii="Arial" w:hAnsi="Arial" w:cs="Arial"/>
          <w:sz w:val="16"/>
          <w:szCs w:val="16"/>
        </w:rPr>
        <w:t xml:space="preserve"> PELVIS GINECOIDE.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MIEMBROS MOVILES SIN EDEMAS SIN CIANOSIS DISTAL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GLASGOW 15/15, ROT ++ FUERZA5/5.</w:t>
      </w:r>
    </w:p>
    <w:p w:rsidR="00F556D5" w:rsidRDefault="00F556D5" w:rsidP="00565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PACIENTE CON EMBARAZO GEMELAR BI-BI DE 32.2 SEMANAS, SIGNOS VITALES ESTABLES, SIN PREMONITORIOS, ACUDE POR DOLOR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PELVICO, SE DECIDE DEJAR EN OBSERVACION, ANALGESIA, SS CERVICEOMTRIA, PARACLINICOS INFECCIOSOS MONITOREO, REVALORAR CON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RESULTADOS. SE EXPLICA A LA PACIENTE.</w:t>
      </w:r>
    </w:p>
    <w:p w:rsidR="005652C7" w:rsidRDefault="005652C7" w:rsidP="00565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COLORACION GRAM Y LECTURA PARA CUALQUIER MUESTRA </w:t>
      </w:r>
      <w:r>
        <w:rPr>
          <w:rFonts w:ascii="Arial" w:hAnsi="Arial" w:cs="Arial"/>
          <w:b/>
          <w:bCs/>
          <w:sz w:val="16"/>
          <w:szCs w:val="16"/>
        </w:rPr>
        <w:t>Interpretado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y Hora de Aplicación: 03/03/2020 06:22:55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Resultados: </w:t>
      </w:r>
    </w:p>
    <w:p w:rsidR="00F556D5" w:rsidRDefault="00F556D5" w:rsidP="00F5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COLORACION GRAM Y LECTURA PARA </w:t>
      </w:r>
      <w:proofErr w:type="gramStart"/>
      <w:r>
        <w:rPr>
          <w:rFonts w:ascii="Arial" w:hAnsi="Arial" w:cs="Arial"/>
          <w:sz w:val="16"/>
          <w:szCs w:val="16"/>
        </w:rPr>
        <w:t>CUALQUIER :</w:t>
      </w:r>
      <w:proofErr w:type="gramEnd"/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MUESTRA :ORINA SIN CENTRIFUGAR</w:t>
      </w:r>
    </w:p>
    <w:p w:rsidR="00F556D5" w:rsidRDefault="00F556D5" w:rsidP="00F556D5">
      <w:pPr>
        <w:tabs>
          <w:tab w:val="left" w:pos="54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RESULTADO: SE OBSERVAN ESCASOS BACILOS GRAM NEGATIVOS EN LA MUESTRA EXAMINADA.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UROCULTIVO [ANTIBIOGRAMA MIC MANUAL] INCLUYE EL RECUENTO DE COLONIAS </w:t>
      </w:r>
      <w:r>
        <w:rPr>
          <w:rFonts w:ascii="Arial" w:hAnsi="Arial" w:cs="Arial"/>
          <w:b/>
          <w:bCs/>
          <w:sz w:val="16"/>
          <w:szCs w:val="16"/>
        </w:rPr>
        <w:t>Interpretado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y Hora de Aplicación: 05/03/2020 14:10:16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Resultados: </w:t>
      </w:r>
    </w:p>
    <w:p w:rsidR="006C4A47" w:rsidRDefault="006C4A47" w:rsidP="006C4A47">
      <w:pPr>
        <w:tabs>
          <w:tab w:val="left" w:pos="54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UROCULTIVO (UROCULTIVO [ANTIBIOGRAMA MIC MANUAL] </w:t>
      </w:r>
      <w:proofErr w:type="gramStart"/>
      <w:r>
        <w:rPr>
          <w:rFonts w:ascii="Arial" w:hAnsi="Arial" w:cs="Arial"/>
          <w:sz w:val="16"/>
          <w:szCs w:val="16"/>
        </w:rPr>
        <w:t>INCLUYE )</w:t>
      </w:r>
      <w:proofErr w:type="gramEnd"/>
      <w:r>
        <w:rPr>
          <w:rFonts w:ascii="Arial" w:hAnsi="Arial" w:cs="Arial"/>
          <w:sz w:val="16"/>
          <w:szCs w:val="16"/>
        </w:rPr>
        <w:t xml:space="preserve"> NEGATIVO </w:t>
      </w:r>
      <w:proofErr w:type="spellStart"/>
      <w:r>
        <w:rPr>
          <w:rFonts w:ascii="Arial" w:hAnsi="Arial" w:cs="Arial"/>
          <w:sz w:val="16"/>
          <w:szCs w:val="16"/>
        </w:rPr>
        <w:t>NEGATIVO</w:t>
      </w:r>
      <w:proofErr w:type="spellEnd"/>
      <w:r>
        <w:rPr>
          <w:rFonts w:ascii="Arial" w:hAnsi="Arial" w:cs="Arial"/>
          <w:sz w:val="16"/>
          <w:szCs w:val="16"/>
        </w:rPr>
        <w:t xml:space="preserve"> A LAS 48 HORAS DE INCUBACION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HEMOGRAMA IV (HEMOGLOBINA HEMATOCRITO RECUENTO DE ERITROCITOS INDICES ERITROCITARIOSL </w:t>
      </w:r>
      <w:r>
        <w:rPr>
          <w:rFonts w:ascii="Arial" w:hAnsi="Arial" w:cs="Arial"/>
          <w:b/>
          <w:bCs/>
          <w:sz w:val="16"/>
          <w:szCs w:val="16"/>
        </w:rPr>
        <w:t>Realizado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y Hora de Aplicación: 02/03/2020 17:56:46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Resultados: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RECUENTO DE GLOBULOS BLANCOS :11.86 10^3 4 - 10.5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RECUENTO DE GLOBULOS ROJOS :3.74 0^6/ 4.00 - 5.40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HEMOGLOBINA (HEMOGLOBINA) :10.30 g/dl 12.00 - 17.00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HEMATOCRITO (HEMATOCRITO) :32.10 % 39.00 - 46.00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VOLUMEN CORPUSCULAR MEDIO :85.80 </w:t>
      </w:r>
      <w:proofErr w:type="spellStart"/>
      <w:r>
        <w:rPr>
          <w:rFonts w:ascii="Arial" w:hAnsi="Arial" w:cs="Arial"/>
          <w:sz w:val="16"/>
          <w:szCs w:val="16"/>
        </w:rPr>
        <w:t>fl</w:t>
      </w:r>
      <w:proofErr w:type="spellEnd"/>
      <w:r>
        <w:rPr>
          <w:rFonts w:ascii="Arial" w:hAnsi="Arial" w:cs="Arial"/>
          <w:sz w:val="16"/>
          <w:szCs w:val="16"/>
        </w:rPr>
        <w:t xml:space="preserve"> 80.00 - 96.00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MCH :27.50 </w:t>
      </w:r>
      <w:proofErr w:type="spellStart"/>
      <w:r>
        <w:rPr>
          <w:rFonts w:ascii="Arial" w:hAnsi="Arial" w:cs="Arial"/>
          <w:sz w:val="16"/>
          <w:szCs w:val="16"/>
        </w:rPr>
        <w:t>pg</w:t>
      </w:r>
      <w:proofErr w:type="spellEnd"/>
      <w:r>
        <w:rPr>
          <w:rFonts w:ascii="Arial" w:hAnsi="Arial" w:cs="Arial"/>
          <w:sz w:val="16"/>
          <w:szCs w:val="16"/>
        </w:rPr>
        <w:t xml:space="preserve"> 27.00 - 33.00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MCHC :32.10 g/</w:t>
      </w:r>
      <w:proofErr w:type="spellStart"/>
      <w:r>
        <w:rPr>
          <w:rFonts w:ascii="Arial" w:hAnsi="Arial" w:cs="Arial"/>
          <w:sz w:val="16"/>
          <w:szCs w:val="16"/>
        </w:rPr>
        <w:t>dL</w:t>
      </w:r>
      <w:proofErr w:type="spellEnd"/>
      <w:r>
        <w:rPr>
          <w:rFonts w:ascii="Arial" w:hAnsi="Arial" w:cs="Arial"/>
          <w:sz w:val="16"/>
          <w:szCs w:val="16"/>
        </w:rPr>
        <w:t xml:space="preserve"> 31.00 - 37.00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RECUENTO DE PLAQUETAS METODO AUTOMATICO :313.0 10^3 150.0 - 450.0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LINFOCITOS % :15.1 % 15.00 - 50.00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MONOCITOS % :11.0 % 0.00 - 8.00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NEUTROFILOS % :71.9 % 45.00 - 69.00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EOSINOFILOS % :1.3 % 0.00 - 6.00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BASOFILOS% :0.3 % 0.00 - 1.50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LINFOCITOS :1.8 10^3 1.00 - 3.50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MONOCITOS :1.3 10^3 0.00 - 0.80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NEUTROFILOS :8.5 10^3 2.00 - 7.50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EOSINOFILOS :0.15 10^3 0.00 - 0.70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*BASOFILOS* :0.04 10^3 0.00 - 0.10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RDW-CV :13.7 % 11.00 - 16.00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MPV :9.7 </w:t>
      </w:r>
      <w:proofErr w:type="spellStart"/>
      <w:r>
        <w:rPr>
          <w:rFonts w:ascii="Arial" w:hAnsi="Arial" w:cs="Arial"/>
          <w:sz w:val="16"/>
          <w:szCs w:val="16"/>
        </w:rPr>
        <w:t>fL</w:t>
      </w:r>
      <w:proofErr w:type="spellEnd"/>
      <w:r>
        <w:rPr>
          <w:rFonts w:ascii="Arial" w:hAnsi="Arial" w:cs="Arial"/>
          <w:sz w:val="16"/>
          <w:szCs w:val="16"/>
        </w:rPr>
        <w:t xml:space="preserve"> 9.00 - 13.00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UROANALISIS CON SEDIMENTO Y DENSIDAD URINARIA </w:t>
      </w:r>
      <w:r>
        <w:rPr>
          <w:rFonts w:ascii="Arial" w:hAnsi="Arial" w:cs="Arial"/>
          <w:b/>
          <w:bCs/>
          <w:sz w:val="16"/>
          <w:szCs w:val="16"/>
        </w:rPr>
        <w:t>Interpretado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y Hora de Aplicación: 03/03/2020 06:22:55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Resultados: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COLOR :</w:t>
      </w:r>
      <w:proofErr w:type="spellStart"/>
      <w:r>
        <w:rPr>
          <w:rFonts w:ascii="Arial" w:hAnsi="Arial" w:cs="Arial"/>
          <w:sz w:val="16"/>
          <w:szCs w:val="16"/>
        </w:rPr>
        <w:t>amaril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-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ASPECTO :</w:t>
      </w:r>
      <w:proofErr w:type="spellStart"/>
      <w:proofErr w:type="gramEnd"/>
      <w:r>
        <w:rPr>
          <w:rFonts w:ascii="Arial" w:hAnsi="Arial" w:cs="Arial"/>
          <w:sz w:val="16"/>
          <w:szCs w:val="16"/>
        </w:rPr>
        <w:t>Lig.Turbio</w:t>
      </w:r>
      <w:proofErr w:type="spellEnd"/>
      <w:r>
        <w:rPr>
          <w:rFonts w:ascii="Arial" w:hAnsi="Arial" w:cs="Arial"/>
          <w:sz w:val="16"/>
          <w:szCs w:val="16"/>
        </w:rPr>
        <w:t xml:space="preserve"> -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DENSIDAD :1.015 1000 - 1030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 :6.50 -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LEUCOCITOS EN ORINA :25 -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NITRITOS :</w:t>
      </w:r>
      <w:proofErr w:type="spellStart"/>
      <w:r>
        <w:rPr>
          <w:rFonts w:ascii="Arial" w:hAnsi="Arial" w:cs="Arial"/>
          <w:sz w:val="16"/>
          <w:szCs w:val="16"/>
        </w:rPr>
        <w:t>neg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-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PROTEINAS EN </w:t>
      </w:r>
      <w:proofErr w:type="gramStart"/>
      <w:r>
        <w:rPr>
          <w:rFonts w:ascii="Arial" w:hAnsi="Arial" w:cs="Arial"/>
          <w:sz w:val="16"/>
          <w:szCs w:val="16"/>
        </w:rPr>
        <w:t>ORINA :</w:t>
      </w:r>
      <w:proofErr w:type="spellStart"/>
      <w:r>
        <w:rPr>
          <w:rFonts w:ascii="Arial" w:hAnsi="Arial" w:cs="Arial"/>
          <w:sz w:val="16"/>
          <w:szCs w:val="16"/>
        </w:rPr>
        <w:t>neg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mg/d 0 - 30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GLUCOSA EN </w:t>
      </w:r>
      <w:proofErr w:type="gramStart"/>
      <w:r>
        <w:rPr>
          <w:rFonts w:ascii="Arial" w:hAnsi="Arial" w:cs="Arial"/>
          <w:sz w:val="16"/>
          <w:szCs w:val="16"/>
        </w:rPr>
        <w:t>ORINA :Normal</w:t>
      </w:r>
      <w:proofErr w:type="gramEnd"/>
      <w:r>
        <w:rPr>
          <w:rFonts w:ascii="Arial" w:hAnsi="Arial" w:cs="Arial"/>
          <w:sz w:val="16"/>
          <w:szCs w:val="16"/>
        </w:rPr>
        <w:t xml:space="preserve"> mg/d 0 - 50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CUERPOS CETONICOS O CETONAS EN ORINA INCLUYE LA DETERMINACIO :15 mg/d -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UROBILINOGENO :Normal</w:t>
      </w:r>
      <w:proofErr w:type="gramEnd"/>
      <w:r>
        <w:rPr>
          <w:rFonts w:ascii="Arial" w:hAnsi="Arial" w:cs="Arial"/>
          <w:sz w:val="16"/>
          <w:szCs w:val="16"/>
        </w:rPr>
        <w:t xml:space="preserve"> mg/d 0 - 1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BILIRRUBINAS EN </w:t>
      </w:r>
      <w:proofErr w:type="gramStart"/>
      <w:r>
        <w:rPr>
          <w:rFonts w:ascii="Arial" w:hAnsi="Arial" w:cs="Arial"/>
          <w:sz w:val="16"/>
          <w:szCs w:val="16"/>
        </w:rPr>
        <w:t>ORINAS :</w:t>
      </w:r>
      <w:proofErr w:type="spellStart"/>
      <w:r>
        <w:rPr>
          <w:rFonts w:ascii="Arial" w:hAnsi="Arial" w:cs="Arial"/>
          <w:sz w:val="16"/>
          <w:szCs w:val="16"/>
        </w:rPr>
        <w:t>neg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-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SANGRE EN </w:t>
      </w:r>
      <w:proofErr w:type="gramStart"/>
      <w:r>
        <w:rPr>
          <w:rFonts w:ascii="Arial" w:hAnsi="Arial" w:cs="Arial"/>
          <w:sz w:val="16"/>
          <w:szCs w:val="16"/>
        </w:rPr>
        <w:t>ORINA :</w:t>
      </w:r>
      <w:proofErr w:type="spellStart"/>
      <w:r>
        <w:rPr>
          <w:rFonts w:ascii="Arial" w:hAnsi="Arial" w:cs="Arial"/>
          <w:sz w:val="16"/>
          <w:szCs w:val="16"/>
        </w:rPr>
        <w:t>neg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Ery</w:t>
      </w:r>
      <w:proofErr w:type="spellEnd"/>
      <w:r>
        <w:rPr>
          <w:rFonts w:ascii="Arial" w:hAnsi="Arial" w:cs="Arial"/>
          <w:sz w:val="16"/>
          <w:szCs w:val="16"/>
        </w:rPr>
        <w:t>/ 0 - 5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SEDIMENTO </w:t>
      </w:r>
      <w:proofErr w:type="gramStart"/>
      <w:r>
        <w:rPr>
          <w:rFonts w:ascii="Arial" w:hAnsi="Arial" w:cs="Arial"/>
          <w:sz w:val="16"/>
          <w:szCs w:val="16"/>
        </w:rPr>
        <w:t>URINARIO :C</w:t>
      </w:r>
      <w:proofErr w:type="gramEnd"/>
      <w:r>
        <w:rPr>
          <w:rFonts w:ascii="Arial" w:hAnsi="Arial" w:cs="Arial"/>
          <w:sz w:val="16"/>
          <w:szCs w:val="16"/>
        </w:rPr>
        <w:t xml:space="preserve"> Bacterias : Escasas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Leucocitos :</w:t>
      </w:r>
      <w:proofErr w:type="gramEnd"/>
      <w:r>
        <w:rPr>
          <w:rFonts w:ascii="Arial" w:hAnsi="Arial" w:cs="Arial"/>
          <w:sz w:val="16"/>
          <w:szCs w:val="16"/>
        </w:rPr>
        <w:t xml:space="preserve"> 3000 </w:t>
      </w:r>
      <w:proofErr w:type="spellStart"/>
      <w:r>
        <w:rPr>
          <w:rFonts w:ascii="Arial" w:hAnsi="Arial" w:cs="Arial"/>
          <w:sz w:val="16"/>
          <w:szCs w:val="16"/>
        </w:rPr>
        <w:t>xml</w:t>
      </w:r>
      <w:proofErr w:type="spellEnd"/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Eritro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Eum</w:t>
      </w:r>
      <w:proofErr w:type="spellEnd"/>
      <w:r>
        <w:rPr>
          <w:rFonts w:ascii="Arial" w:hAnsi="Arial" w:cs="Arial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sz w:val="16"/>
          <w:szCs w:val="16"/>
        </w:rPr>
        <w:t xml:space="preserve"> 9000 </w:t>
      </w:r>
      <w:proofErr w:type="spellStart"/>
      <w:r>
        <w:rPr>
          <w:rFonts w:ascii="Arial" w:hAnsi="Arial" w:cs="Arial"/>
          <w:sz w:val="16"/>
          <w:szCs w:val="16"/>
        </w:rPr>
        <w:t>xml</w:t>
      </w:r>
      <w:proofErr w:type="spellEnd"/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Cel Epi </w:t>
      </w:r>
      <w:proofErr w:type="gramStart"/>
      <w:r>
        <w:rPr>
          <w:rFonts w:ascii="Arial" w:hAnsi="Arial" w:cs="Arial"/>
          <w:sz w:val="16"/>
          <w:szCs w:val="16"/>
        </w:rPr>
        <w:t>Ba :</w:t>
      </w:r>
      <w:proofErr w:type="gramEnd"/>
      <w:r>
        <w:rPr>
          <w:rFonts w:ascii="Arial" w:hAnsi="Arial" w:cs="Arial"/>
          <w:sz w:val="16"/>
          <w:szCs w:val="16"/>
        </w:rPr>
        <w:t xml:space="preserve"> 9000 </w:t>
      </w:r>
      <w:proofErr w:type="spellStart"/>
      <w:r>
        <w:rPr>
          <w:rFonts w:ascii="Arial" w:hAnsi="Arial" w:cs="Arial"/>
          <w:sz w:val="16"/>
          <w:szCs w:val="16"/>
        </w:rPr>
        <w:t>xml</w:t>
      </w:r>
      <w:proofErr w:type="spellEnd"/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03/03/2020 00:30:52 URGENCIAS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PACIENTE G4 C2 A1, GS O RH +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EMBARAZO DE 32,3 SEMANAS - GEMELAR BICORIONICO - BIAMNIOTICO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AMENAZA DE PARTO PREMATURO - SE INICIO MADURACION PULMONAR - UTEROINHIBICION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ANTECEDENTES DE PARTOS PREMATUROS - NO METABOLICOS -NI HIPERTENSION.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VAGINITIS MANEJO CON CLOTRIMAZOL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HEMOGRAMA NORMAL - PTE UROANALSIS- CERVICOMETRIA.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S. PACIENTE REFIERE SENTIRSE </w:t>
      </w:r>
      <w:proofErr w:type="gramStart"/>
      <w:r>
        <w:rPr>
          <w:rFonts w:ascii="Arial" w:hAnsi="Arial" w:cs="Arial"/>
          <w:sz w:val="16"/>
          <w:szCs w:val="16"/>
        </w:rPr>
        <w:t>BIEN ,</w:t>
      </w:r>
      <w:proofErr w:type="gramEnd"/>
      <w:r>
        <w:rPr>
          <w:rFonts w:ascii="Arial" w:hAnsi="Arial" w:cs="Arial"/>
          <w:sz w:val="16"/>
          <w:szCs w:val="16"/>
        </w:rPr>
        <w:t xml:space="preserve"> EN OCASIONES SENSACION DE PUJO , NO SANGRADO , MOVIMIENTOS FETALES ACTIVOS ,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CON DISMINUCION DE CONTRACCIONES , NIEGA SINTOMAS PREMONITORIOS DE PRECLAMPSIA .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EXAMEN FISICO - P-ARTERIAL - 115 /72 MMHG PULSO 72 X MINUTO SAT 98 % FR 20 XMIN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MUCOSAS HUMEDAS CUELLO NORMAL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CP RS CS </w:t>
      </w:r>
      <w:proofErr w:type="gramStart"/>
      <w:r>
        <w:rPr>
          <w:rFonts w:ascii="Arial" w:hAnsi="Arial" w:cs="Arial"/>
          <w:sz w:val="16"/>
          <w:szCs w:val="16"/>
        </w:rPr>
        <w:t>RS ,</w:t>
      </w:r>
      <w:proofErr w:type="gramEnd"/>
      <w:r>
        <w:rPr>
          <w:rFonts w:ascii="Arial" w:hAnsi="Arial" w:cs="Arial"/>
          <w:sz w:val="16"/>
          <w:szCs w:val="16"/>
        </w:rPr>
        <w:t xml:space="preserve"> NO AGREGADOS .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ABD GRAVIDO ACTIVIDAD UTERINA 1 EN 10 MINUTOS D E 20 SEGUNDOS + FETOCARDIA N1 134 X MINUTO- FETOCARDIA N 2 144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X MIN - TACTO- CUELLO POSTERIOR GRUESO, FORMADO NO PERDIDAS </w:t>
      </w:r>
      <w:proofErr w:type="gramStart"/>
      <w:r>
        <w:rPr>
          <w:rFonts w:ascii="Arial" w:hAnsi="Arial" w:cs="Arial"/>
          <w:sz w:val="16"/>
          <w:szCs w:val="16"/>
        </w:rPr>
        <w:t>VAGINALES ,</w:t>
      </w:r>
      <w:proofErr w:type="gramEnd"/>
      <w:r>
        <w:rPr>
          <w:rFonts w:ascii="Arial" w:hAnsi="Arial" w:cs="Arial"/>
          <w:sz w:val="16"/>
          <w:szCs w:val="16"/>
        </w:rPr>
        <w:t xml:space="preserve"> OCI CERRADO , LEUCORREA BLANQUECINA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, GRUMOSA , NO FETIDA .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EXTREMIDADES- NORMALES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PACIENTE CON EMBARAZO PRETERMINO- GEMELAR BICORIAL - BIAMNIOTICO - CON AMENAZA DE PARTO PRETERMINO - SE INICIO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MADURACION PULMONAR - HEMOGRAMA NORMAL - PTE UROANALISIS - SE CONTINUA UTEROINHIBICIO POR 48 HORAS -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 MÉDICA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1,00 1,00 AMPOLLAS HIOSCINA N-BUTIL BROMURO SOLUCION INYECT INTRAMUSCULAR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6,00 1,00 TABLETA NIFEDIPINO TAB X 10 </w:t>
      </w:r>
      <w:proofErr w:type="gramStart"/>
      <w:r>
        <w:rPr>
          <w:rFonts w:ascii="Arial" w:hAnsi="Arial" w:cs="Arial"/>
          <w:sz w:val="16"/>
          <w:szCs w:val="16"/>
        </w:rPr>
        <w:t>MG .</w:t>
      </w:r>
      <w:proofErr w:type="gramEnd"/>
      <w:r>
        <w:rPr>
          <w:rFonts w:ascii="Arial" w:hAnsi="Arial" w:cs="Arial"/>
          <w:sz w:val="16"/>
          <w:szCs w:val="16"/>
        </w:rPr>
        <w:t xml:space="preserve"> ORAL 8 Horas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1,00 1,00 CREMA CLOTRIMAZOL CREMA </w:t>
      </w:r>
      <w:proofErr w:type="gramStart"/>
      <w:r>
        <w:rPr>
          <w:rFonts w:ascii="Arial" w:hAnsi="Arial" w:cs="Arial"/>
          <w:sz w:val="16"/>
          <w:szCs w:val="16"/>
        </w:rPr>
        <w:t>VAGINAL .</w:t>
      </w:r>
      <w:proofErr w:type="gramEnd"/>
      <w:r>
        <w:rPr>
          <w:rFonts w:ascii="Arial" w:hAnsi="Arial" w:cs="Arial"/>
          <w:sz w:val="16"/>
          <w:szCs w:val="16"/>
        </w:rPr>
        <w:t xml:space="preserve"> VAGINAL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6,00 3,00 AMPOLLAS BETAMETASONA SOLUCION </w:t>
      </w:r>
      <w:proofErr w:type="gramStart"/>
      <w:r>
        <w:rPr>
          <w:rFonts w:ascii="Arial" w:hAnsi="Arial" w:cs="Arial"/>
          <w:sz w:val="16"/>
          <w:szCs w:val="16"/>
        </w:rPr>
        <w:t>INYECTABLE .</w:t>
      </w:r>
      <w:proofErr w:type="gramEnd"/>
      <w:r>
        <w:rPr>
          <w:rFonts w:ascii="Arial" w:hAnsi="Arial" w:cs="Arial"/>
          <w:sz w:val="16"/>
          <w:szCs w:val="16"/>
        </w:rPr>
        <w:t xml:space="preserve"> INTRAMUSCULAR 24 Horas</w:t>
      </w:r>
      <w:r>
        <w:rPr>
          <w:rFonts w:ascii="Arial" w:hAnsi="Arial" w:cs="Arial"/>
          <w:sz w:val="16"/>
          <w:szCs w:val="16"/>
        </w:rPr>
        <w:t>.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13 03/03/2020 09:21:48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PACIENTE DE 32 AÑOS G4P2A1V2 CON EMB DE 32 SEM 4 DIAS XE ECO TEMPRANA </w:t>
      </w:r>
      <w:proofErr w:type="gramStart"/>
      <w:r>
        <w:rPr>
          <w:rFonts w:ascii="Arial" w:hAnsi="Arial" w:cs="Arial"/>
          <w:sz w:val="16"/>
          <w:szCs w:val="16"/>
        </w:rPr>
        <w:t>( POR</w:t>
      </w:r>
      <w:proofErr w:type="gramEnd"/>
      <w:r>
        <w:rPr>
          <w:rFonts w:ascii="Arial" w:hAnsi="Arial" w:cs="Arial"/>
          <w:sz w:val="16"/>
          <w:szCs w:val="16"/>
        </w:rPr>
        <w:t xml:space="preserve"> ECO DEL I TRIMESTRE SIGNO DE LA T) + APP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ANTECEDENTE DE CONIZACION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INICIARON MADURADORES PULMONARES FETALES Y UTEROINHIBICION CON NIFEDIPINA.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GRUPO O RH +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LABORATORIO LEUCOCITOS 11860 N:71</w:t>
      </w:r>
      <w:proofErr w:type="gramStart"/>
      <w:r>
        <w:rPr>
          <w:rFonts w:ascii="Arial" w:hAnsi="Arial" w:cs="Arial"/>
          <w:sz w:val="16"/>
          <w:szCs w:val="16"/>
        </w:rPr>
        <w:t>% ,</w:t>
      </w:r>
      <w:proofErr w:type="gramEnd"/>
      <w:r>
        <w:rPr>
          <w:rFonts w:ascii="Arial" w:hAnsi="Arial" w:cs="Arial"/>
          <w:sz w:val="16"/>
          <w:szCs w:val="16"/>
        </w:rPr>
        <w:t xml:space="preserve"> HB:10,3 GRAM SIN CENTRIFUGRAR ESCASOS BACILOS GRA M -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REFIERE CONTINUAR CON ACTIVIDAD </w:t>
      </w:r>
      <w:proofErr w:type="gramStart"/>
      <w:r>
        <w:rPr>
          <w:rFonts w:ascii="Arial" w:hAnsi="Arial" w:cs="Arial"/>
          <w:sz w:val="16"/>
          <w:szCs w:val="16"/>
        </w:rPr>
        <w:t>UTERINA ,</w:t>
      </w:r>
      <w:proofErr w:type="gramEnd"/>
      <w:r>
        <w:rPr>
          <w:rFonts w:ascii="Arial" w:hAnsi="Arial" w:cs="Arial"/>
          <w:sz w:val="16"/>
          <w:szCs w:val="16"/>
        </w:rPr>
        <w:t xml:space="preserve"> MOVIMIENTOS FETALES +, NO PERDIDAS VAGINALES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 EXAMEN FISICO ACEPTABLES CONDICIONES GENERALES TA: 115/70 FC:80 X MIN AFEBRIL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ABDOMEN UTERO </w:t>
      </w:r>
      <w:proofErr w:type="gramStart"/>
      <w:r>
        <w:rPr>
          <w:rFonts w:ascii="Arial" w:hAnsi="Arial" w:cs="Arial"/>
          <w:sz w:val="16"/>
          <w:szCs w:val="16"/>
        </w:rPr>
        <w:t>GRAVIDO ,</w:t>
      </w:r>
      <w:proofErr w:type="gramEnd"/>
      <w:r>
        <w:rPr>
          <w:rFonts w:ascii="Arial" w:hAnsi="Arial" w:cs="Arial"/>
          <w:sz w:val="16"/>
          <w:szCs w:val="16"/>
        </w:rPr>
        <w:t xml:space="preserve"> PRESENTA CONTRACCION DURANTE EL EXAMEN FCF DER:138 X MIN , FCF IZQDA:132 X MIN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 PERDIDAS VAGINALES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LA MAÑANA REALIZARON TV Y AL PARECER CERVIX </w:t>
      </w:r>
      <w:proofErr w:type="gramStart"/>
      <w:r>
        <w:rPr>
          <w:rFonts w:ascii="Arial" w:hAnsi="Arial" w:cs="Arial"/>
          <w:sz w:val="16"/>
          <w:szCs w:val="16"/>
        </w:rPr>
        <w:t>CERRADO .</w:t>
      </w:r>
      <w:proofErr w:type="gramEnd"/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PLAN: SS ECO DOPPLER OBSTETRICO, CERVICOMETRIA</w:t>
      </w:r>
      <w:r w:rsidR="005652C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VIGILAR ACTIVIDAD </w:t>
      </w:r>
      <w:proofErr w:type="gramStart"/>
      <w:r>
        <w:rPr>
          <w:rFonts w:ascii="Arial" w:hAnsi="Arial" w:cs="Arial"/>
          <w:sz w:val="16"/>
          <w:szCs w:val="16"/>
        </w:rPr>
        <w:t>UTERINA .</w:t>
      </w:r>
      <w:proofErr w:type="gramEnd"/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COMPLETAR MADURADORES PULMONARES FETALES.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4A47" w:rsidRPr="00F87793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04/03/2020 08:09:38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INFORME CERVICOMETRIA***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Longitud cervical total por ecografía transvaginal de 26 </w:t>
      </w:r>
      <w:proofErr w:type="spellStart"/>
      <w:r>
        <w:rPr>
          <w:rFonts w:ascii="Arial" w:hAnsi="Arial" w:cs="Arial"/>
          <w:sz w:val="16"/>
          <w:szCs w:val="16"/>
        </w:rPr>
        <w:t>mm.</w:t>
      </w:r>
      <w:proofErr w:type="spellEnd"/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No presencia de placenta sobre orificio cervical interno (OCI).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No evidencia de cambios dinámicos: stress cervical negativo: no signos de </w:t>
      </w:r>
      <w:proofErr w:type="spellStart"/>
      <w:r>
        <w:rPr>
          <w:rFonts w:ascii="Arial" w:hAnsi="Arial" w:cs="Arial"/>
          <w:sz w:val="16"/>
          <w:szCs w:val="16"/>
        </w:rPr>
        <w:t>embudización</w:t>
      </w:r>
      <w:proofErr w:type="spellEnd"/>
      <w:r>
        <w:rPr>
          <w:rFonts w:ascii="Arial" w:hAnsi="Arial" w:cs="Arial"/>
          <w:sz w:val="16"/>
          <w:szCs w:val="16"/>
        </w:rPr>
        <w:t xml:space="preserve"> espontánea, ni a la presión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transfúndica</w:t>
      </w:r>
      <w:proofErr w:type="spellEnd"/>
      <w:r>
        <w:rPr>
          <w:rFonts w:ascii="Arial" w:hAnsi="Arial" w:cs="Arial"/>
          <w:sz w:val="16"/>
          <w:szCs w:val="16"/>
        </w:rPr>
        <w:t xml:space="preserve"> (cervical </w:t>
      </w:r>
      <w:proofErr w:type="spellStart"/>
      <w:r>
        <w:rPr>
          <w:rFonts w:ascii="Arial" w:hAnsi="Arial" w:cs="Arial"/>
          <w:sz w:val="16"/>
          <w:szCs w:val="16"/>
        </w:rPr>
        <w:t>funneling</w:t>
      </w:r>
      <w:proofErr w:type="spellEnd"/>
      <w:r>
        <w:rPr>
          <w:rFonts w:ascii="Arial" w:hAnsi="Arial" w:cs="Arial"/>
          <w:sz w:val="16"/>
          <w:szCs w:val="16"/>
        </w:rPr>
        <w:t>).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No evidencia de coágulos </w:t>
      </w:r>
      <w:proofErr w:type="spellStart"/>
      <w:r>
        <w:rPr>
          <w:rFonts w:ascii="Arial" w:hAnsi="Arial" w:cs="Arial"/>
          <w:sz w:val="16"/>
          <w:szCs w:val="16"/>
        </w:rPr>
        <w:t>intracervicales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No presencia de “</w:t>
      </w:r>
      <w:proofErr w:type="spellStart"/>
      <w:r>
        <w:rPr>
          <w:rFonts w:ascii="Arial" w:hAnsi="Arial" w:cs="Arial"/>
          <w:sz w:val="16"/>
          <w:szCs w:val="16"/>
        </w:rPr>
        <w:t>sludge</w:t>
      </w:r>
      <w:proofErr w:type="spellEnd"/>
      <w:r>
        <w:rPr>
          <w:rFonts w:ascii="Arial" w:hAnsi="Arial" w:cs="Arial"/>
          <w:sz w:val="16"/>
          <w:szCs w:val="16"/>
        </w:rPr>
        <w:t>” cervical (AMNIOTIC FLUID SLUDGE).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OPINION: </w:t>
      </w:r>
    </w:p>
    <w:p w:rsidR="006C4A47" w:rsidRDefault="006C4A47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LONGITUD CERVICAL DE 26 mm AL MOMENTO DE LA VALORACION</w:t>
      </w:r>
      <w:r w:rsidR="00F87793">
        <w:rPr>
          <w:rFonts w:ascii="Arial" w:hAnsi="Arial" w:cs="Arial"/>
          <w:sz w:val="16"/>
          <w:szCs w:val="16"/>
        </w:rPr>
        <w:t>.</w:t>
      </w:r>
    </w:p>
    <w:p w:rsidR="00F87793" w:rsidRDefault="00F87793" w:rsidP="006C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DOPPLER DE CIRCULACION FETOPLACENTARIA***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FETO I UBICANO EN HEMIABDOMEN MATERNO IZQUIERDO, PODALICO LONGITUDINAL DORSO ANTERIOR 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FRECUENCIA CARDIACA FETAL 150 LPM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PLACENTA POSTERIOR GRADO II/III DE 36 mm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BMV: 3.2 </w:t>
      </w:r>
      <w:proofErr w:type="spellStart"/>
      <w:r>
        <w:rPr>
          <w:rFonts w:ascii="Arial" w:hAnsi="Arial" w:cs="Arial"/>
          <w:sz w:val="16"/>
          <w:szCs w:val="16"/>
        </w:rPr>
        <w:t>cms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PESO FETAL ESTIMADO DE 1.912 gr (+ o - 15 %) PERCENTIL 28%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EVALUACION ANATOMICA LIMITADA POR EDAD GESTACIONAL MUY AVANZADA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FETO II UBICANO EN HEMIABDOMEN MATERNO DERECHO, PODALICO LONGITUDINAL DORSO DERECHO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FRECUENCIA CARDIACA FETAL 137 LPM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PLACENTA ANTERIOR GRADO II/III DE 37 mm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BMV: 5.0 </w:t>
      </w:r>
      <w:proofErr w:type="spellStart"/>
      <w:r>
        <w:rPr>
          <w:rFonts w:ascii="Arial" w:hAnsi="Arial" w:cs="Arial"/>
          <w:sz w:val="16"/>
          <w:szCs w:val="16"/>
        </w:rPr>
        <w:t>cms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PESO FETAL ESTIMADO DE 1.935 gr (+ o - 15 %) PERCENTIL 34%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EVALUACION ANATOMICA LIMITADA POR EDAD GESTACIONAL MUY AVANZADA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PERFIL HEMODINÁMICO FETO I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PARAMETRO FETO 1 FETO 2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ARTERIA UMBILICAL: IP: 0.84 percentil 32 normal IP: 0.92 percentil 46 normal 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ARTERIA CEREBRAL MEDIA: IP: 1.75 percentil 27 normal IP: 1.98 percentil 50 normal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RELACION CEREBRO-PLACENTARIA: 2.0 percentil 44 normal 2.1 percentil 50 normal 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VENA UMBILICAL: No pulsátil, flujo continuo No pulsátil, flujo continuo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DUCTUS VENOSO: Patrón de onda Normal Patrón de onda Normal 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IP ARTERIA UTERINA DERECHA IP: 0.71 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IP ARTERIA UTERINA IZQUIERDA IP: 0.70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IP PROMEDIO DE ARTERIAS UTERINAS: 0.7 </w:t>
      </w:r>
      <w:proofErr w:type="spellStart"/>
      <w:r>
        <w:rPr>
          <w:rFonts w:ascii="Arial" w:hAnsi="Arial" w:cs="Arial"/>
          <w:sz w:val="16"/>
          <w:szCs w:val="16"/>
        </w:rPr>
        <w:t>Ppercentil</w:t>
      </w:r>
      <w:proofErr w:type="spellEnd"/>
      <w:r>
        <w:rPr>
          <w:rFonts w:ascii="Arial" w:hAnsi="Arial" w:cs="Arial"/>
          <w:sz w:val="16"/>
          <w:szCs w:val="16"/>
        </w:rPr>
        <w:t xml:space="preserve"> 44 normal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OPINIÓN: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-EMBARAZO GEMELAR BICORIAL BIAMNIOTICO 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-FETO I CRECIENDO EN PERCENTIL 28 PARA LA EDAD GESTACIONAL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-FETO II CRECIENDO EN PERCENTIL 34 PARA LA EDAD GESTACIONAL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-LIQUIDO AMNIOTICO NORMAL AMBOS FETOS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-EVALUACION HEMODINACA FETAL NORMAL AMBOS FETOS</w:t>
      </w:r>
      <w:r>
        <w:rPr>
          <w:rFonts w:ascii="Arial" w:hAnsi="Arial" w:cs="Arial"/>
          <w:sz w:val="16"/>
          <w:szCs w:val="16"/>
        </w:rPr>
        <w:t>.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06/03/2020 17:22:53 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SEGUN INFORMA DE </w:t>
      </w:r>
      <w:r>
        <w:rPr>
          <w:rFonts w:ascii="Arial" w:hAnsi="Arial" w:cs="Arial"/>
          <w:sz w:val="16"/>
          <w:szCs w:val="16"/>
        </w:rPr>
        <w:t>EPS DE CONTROL PRENATAL</w:t>
      </w:r>
      <w:r>
        <w:rPr>
          <w:rFonts w:ascii="Arial" w:hAnsi="Arial" w:cs="Arial"/>
          <w:sz w:val="16"/>
          <w:szCs w:val="16"/>
        </w:rPr>
        <w:t xml:space="preserve"> EL RESULTADO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 PRUEBA TREPONEMICA RAPIDA DIO POSITIVO EL CONTROL DEL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TERCER TRIMESTRE, LA DE INCIO DEL EMABRAZO FUE NEGATIVA, LA PACIETNE Y EL ESPOSO NIEGAN RELACIONES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SEXUALES FUERA DE SU RELACION POR LOQUE SE SOLICIA VDRL Y PRUEBA TREPONEMICA. NO TIENE ANTECEDENTS DE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SIFILIS. EN CASO DE SER POSITIVA SE DEBE SOLICITAR IC A INFECTOLOGIA, LA PACIETNE ES ALERGICA ALA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PENICILINA</w:t>
      </w:r>
      <w:r>
        <w:rPr>
          <w:rFonts w:ascii="Arial" w:hAnsi="Arial" w:cs="Arial"/>
          <w:sz w:val="16"/>
          <w:szCs w:val="16"/>
        </w:rPr>
        <w:t>.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TREPONEMA PALLIDUM ANTICUERPOS (FTA-ABS O TPHA-PRUEBA TREPONEMICA) </w:t>
      </w:r>
      <w:r>
        <w:rPr>
          <w:rFonts w:ascii="Arial" w:hAnsi="Arial" w:cs="Arial"/>
          <w:b/>
          <w:bCs/>
          <w:sz w:val="16"/>
          <w:szCs w:val="16"/>
        </w:rPr>
        <w:t>Interpretado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y Hora de Aplicación: 08/03/2020 15:26:31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Resultados: 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TREPONEMA PALLIDIUM, ANTICUERPOS (FTA-ABS O TPHA-</w:t>
      </w:r>
      <w:proofErr w:type="gramStart"/>
      <w:r>
        <w:rPr>
          <w:rFonts w:ascii="Arial" w:hAnsi="Arial" w:cs="Arial"/>
          <w:sz w:val="16"/>
          <w:szCs w:val="16"/>
        </w:rPr>
        <w:t>PR :POSITIVO</w:t>
      </w:r>
      <w:proofErr w:type="gramEnd"/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SEROLOGIA [PRUEBA NO TREPOMENICA] VDRL EN SUERO O LCR &amp; * </w:t>
      </w:r>
      <w:r>
        <w:rPr>
          <w:rFonts w:ascii="Arial" w:hAnsi="Arial" w:cs="Arial"/>
          <w:b/>
          <w:bCs/>
          <w:sz w:val="16"/>
          <w:szCs w:val="16"/>
        </w:rPr>
        <w:t>Interpretado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Fecha y Hora de Aplicación: 07/03/2020 04:39:18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Resultados: 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SEROLOGIA (SEROLOGIA [PRUEBA NO TREPOMENICA] VDRL EN SUERO</w:t>
      </w:r>
      <w:proofErr w:type="gramStart"/>
      <w:r>
        <w:rPr>
          <w:rFonts w:ascii="Arial" w:hAnsi="Arial" w:cs="Arial"/>
          <w:sz w:val="16"/>
          <w:szCs w:val="16"/>
        </w:rPr>
        <w:t>) :NO</w:t>
      </w:r>
      <w:proofErr w:type="gramEnd"/>
      <w:r>
        <w:rPr>
          <w:rFonts w:ascii="Arial" w:hAnsi="Arial" w:cs="Arial"/>
          <w:sz w:val="16"/>
          <w:szCs w:val="16"/>
        </w:rPr>
        <w:t xml:space="preserve"> REACTIVA</w:t>
      </w:r>
      <w:r>
        <w:rPr>
          <w:rFonts w:ascii="Arial" w:hAnsi="Arial" w:cs="Arial"/>
          <w:sz w:val="16"/>
          <w:szCs w:val="16"/>
        </w:rPr>
        <w:t>.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SEROLOGIA [PRUEBA NO TREPOMENICA] VDRL EN SUERO O LCR &amp; * </w:t>
      </w:r>
      <w:r>
        <w:rPr>
          <w:rFonts w:ascii="Arial" w:hAnsi="Arial" w:cs="Arial"/>
          <w:b/>
          <w:bCs/>
          <w:sz w:val="16"/>
          <w:szCs w:val="16"/>
        </w:rPr>
        <w:t>Interpretado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y Hora de Aplicación: 08/03/2020 15:26:31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Resultados: </w:t>
      </w:r>
    </w:p>
    <w:p w:rsidR="00F87793" w:rsidRDefault="00F87793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SEROLOGIA (SEROLOGIA [PRUEBA NO TREPOMENICA] VDRL EN SUERO</w:t>
      </w:r>
      <w:proofErr w:type="gramStart"/>
      <w:r>
        <w:rPr>
          <w:rFonts w:ascii="Arial" w:hAnsi="Arial" w:cs="Arial"/>
          <w:sz w:val="16"/>
          <w:szCs w:val="16"/>
        </w:rPr>
        <w:t>) :NO</w:t>
      </w:r>
      <w:proofErr w:type="gramEnd"/>
      <w:r>
        <w:rPr>
          <w:rFonts w:ascii="Arial" w:hAnsi="Arial" w:cs="Arial"/>
          <w:sz w:val="16"/>
          <w:szCs w:val="16"/>
        </w:rPr>
        <w:t xml:space="preserve"> REACTIVA</w:t>
      </w:r>
      <w:r w:rsidR="003440DE">
        <w:rPr>
          <w:rFonts w:ascii="Arial" w:hAnsi="Arial" w:cs="Arial"/>
          <w:sz w:val="16"/>
          <w:szCs w:val="16"/>
        </w:rPr>
        <w:t>.</w:t>
      </w:r>
    </w:p>
    <w:p w:rsidR="003440DE" w:rsidRDefault="003440DE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08/03/2020 12:19:06 HOSPITALIZACION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PACIENTE DE 32 </w:t>
      </w:r>
      <w:proofErr w:type="gramStart"/>
      <w:r>
        <w:rPr>
          <w:rFonts w:ascii="Arial" w:hAnsi="Arial" w:cs="Arial"/>
          <w:sz w:val="16"/>
          <w:szCs w:val="16"/>
        </w:rPr>
        <w:t>AÑOS ,</w:t>
      </w:r>
      <w:proofErr w:type="gramEnd"/>
      <w:r>
        <w:rPr>
          <w:rFonts w:ascii="Arial" w:hAnsi="Arial" w:cs="Arial"/>
          <w:sz w:val="16"/>
          <w:szCs w:val="16"/>
        </w:rPr>
        <w:t xml:space="preserve"> GS 0+ 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MULTIGESTANTE ,</w:t>
      </w:r>
      <w:proofErr w:type="gramEnd"/>
      <w:r>
        <w:rPr>
          <w:rFonts w:ascii="Arial" w:hAnsi="Arial" w:cs="Arial"/>
          <w:sz w:val="16"/>
          <w:szCs w:val="16"/>
        </w:rPr>
        <w:t xml:space="preserve"> C ON EMBARAZO GEMELAR BICORIAL , BIAMNIOTICO 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 APP RESUELTA, CON ESQUEMA DE MADURACION PULMONAR FETAL COMPLETO 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DESCARTA IVU 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RXS CON MOVIMIENTOS FETALES ACTIVOS, NO PERDIDAS VAGINALES, REFIERE ACTIVIDAD UTERINA </w:t>
      </w:r>
      <w:proofErr w:type="gramStart"/>
      <w:r>
        <w:rPr>
          <w:rFonts w:ascii="Arial" w:hAnsi="Arial" w:cs="Arial"/>
          <w:sz w:val="16"/>
          <w:szCs w:val="16"/>
        </w:rPr>
        <w:t>OCASIONAL ,</w:t>
      </w:r>
      <w:proofErr w:type="gramEnd"/>
      <w:r>
        <w:rPr>
          <w:rFonts w:ascii="Arial" w:hAnsi="Arial" w:cs="Arial"/>
          <w:sz w:val="16"/>
          <w:szCs w:val="16"/>
        </w:rPr>
        <w:t xml:space="preserve"> NIEGA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SINTOMAS PREMONITORIOS DE ECLAMPSIA 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 125/80, PULSO 80 MIN, T 36 </w:t>
      </w:r>
      <w:proofErr w:type="gramStart"/>
      <w:r>
        <w:rPr>
          <w:rFonts w:ascii="Arial" w:hAnsi="Arial" w:cs="Arial"/>
          <w:sz w:val="16"/>
          <w:szCs w:val="16"/>
        </w:rPr>
        <w:t>GRADOS ,</w:t>
      </w:r>
      <w:proofErr w:type="gramEnd"/>
      <w:r>
        <w:rPr>
          <w:rFonts w:ascii="Arial" w:hAnsi="Arial" w:cs="Arial"/>
          <w:sz w:val="16"/>
          <w:szCs w:val="16"/>
        </w:rPr>
        <w:t xml:space="preserve"> FR 20 MIN 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ABDOMEN BLANDO, DEPRESIBLE, UTEROP NO REACTIVO, FCF IZQUIERDO 140 MIN, FCF DERECHAO POSITIVA, DIFICIL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VALORACION 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GENITALES EXTERNOS NORMALES, TV SE OMITE 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 REPORTE DE VDRL NO REACTIVO, CON COMUNICACION TELEFONICA CON LABORATORIO INFORMAN PRUEBA TREPONEMICA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POSITIVA - 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SS VALORACION POR </w:t>
      </w:r>
      <w:proofErr w:type="gramStart"/>
      <w:r>
        <w:rPr>
          <w:rFonts w:ascii="Arial" w:hAnsi="Arial" w:cs="Arial"/>
          <w:sz w:val="16"/>
          <w:szCs w:val="16"/>
        </w:rPr>
        <w:t>INFECTOLOGIA ,</w:t>
      </w:r>
      <w:proofErr w:type="gramEnd"/>
      <w:r>
        <w:rPr>
          <w:rFonts w:ascii="Arial" w:hAnsi="Arial" w:cs="Arial"/>
          <w:sz w:val="16"/>
          <w:szCs w:val="16"/>
        </w:rPr>
        <w:t xml:space="preserve"> PACIENTE ALERGICA A LA PENICILINA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SOLICITO HOY NUEVO VDRL PENDIENTE ESTE REPORTE Y LA FTA ABS PRUEBA TREPONEMICA</w:t>
      </w:r>
      <w:r>
        <w:rPr>
          <w:rFonts w:ascii="Arial" w:hAnsi="Arial" w:cs="Arial"/>
          <w:sz w:val="16"/>
          <w:szCs w:val="16"/>
        </w:rPr>
        <w:t>.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08/03/2020 15:59:50 HOSPITALIZACION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PACIENTE COMENTADA CON INFECTOLOGA DE LA INSTITUCION CON QUIEN SE DESCRIBE DETALLADAMENTE EL CASO CLINICO,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PACIETE CON VRDL EXTRAINSITUCIONAL NEGATIVOS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2 INSTIUCIONALES NEGATIVOS CON FTABS POSITIVO INSTITUCIONAL Y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EXTRAINSTITUCIONAL, INFECTOLOGIA CONSIDERA POSIBLE LESION AGUDA EN PACIENTE CON EMBARAZO GEMELAR QUE HACE NECESARIO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CONSIDERNDO RIESGO BENEFICIO INCIO DE TARAPIA ANTIBIOTICA, EN ESTE CASO POR SER ALERGICA A LA PENICILINA INDICA TT AB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 CEFALOSPORINA DE 3 GENERACION CEFTRIAXXONA 1 G IV CADA DIA X 10 DIAS .SE EXPLICA A FAMLIAR SE SOLICITA</w:t>
      </w:r>
      <w:r w:rsidR="005652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LABORATORIOS A PAREJA . PDTE COMUNICAICON CON GINECO PARA INCIO</w:t>
      </w:r>
      <w:r>
        <w:rPr>
          <w:rFonts w:ascii="Arial" w:hAnsi="Arial" w:cs="Arial"/>
          <w:sz w:val="16"/>
          <w:szCs w:val="16"/>
        </w:rPr>
        <w:t xml:space="preserve"> DE TTO.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 MÉDICA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1,00 1,00 CREMA CLOTRIMAZOL CREMA </w:t>
      </w:r>
      <w:proofErr w:type="gramStart"/>
      <w:r>
        <w:rPr>
          <w:rFonts w:ascii="Arial" w:hAnsi="Arial" w:cs="Arial"/>
          <w:sz w:val="16"/>
          <w:szCs w:val="16"/>
        </w:rPr>
        <w:t>VAGINAL .</w:t>
      </w:r>
      <w:proofErr w:type="gramEnd"/>
      <w:r>
        <w:rPr>
          <w:rFonts w:ascii="Arial" w:hAnsi="Arial" w:cs="Arial"/>
          <w:sz w:val="16"/>
          <w:szCs w:val="16"/>
        </w:rPr>
        <w:t xml:space="preserve"> VAGINAL 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1,00 1,00 AMPOLLAS CEFTRIAXONA X 1 GR AMPOLLA POLVO PARA RE INTRAVENOSO 24 Horas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CONSTITUIR .</w:t>
      </w:r>
      <w:proofErr w:type="gramEnd"/>
      <w:r w:rsidR="002D7D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 g </w:t>
      </w:r>
      <w:proofErr w:type="spellStart"/>
      <w:r>
        <w:rPr>
          <w:rFonts w:ascii="Arial" w:hAnsi="Arial" w:cs="Arial"/>
          <w:sz w:val="16"/>
          <w:szCs w:val="16"/>
        </w:rPr>
        <w:t>iv</w:t>
      </w:r>
      <w:proofErr w:type="spellEnd"/>
      <w:r>
        <w:rPr>
          <w:rFonts w:ascii="Arial" w:hAnsi="Arial" w:cs="Arial"/>
          <w:sz w:val="16"/>
          <w:szCs w:val="16"/>
        </w:rPr>
        <w:t xml:space="preserve"> cada </w:t>
      </w:r>
      <w:proofErr w:type="spellStart"/>
      <w:r>
        <w:rPr>
          <w:rFonts w:ascii="Arial" w:hAnsi="Arial" w:cs="Arial"/>
          <w:sz w:val="16"/>
          <w:szCs w:val="16"/>
        </w:rPr>
        <w:t>dia</w:t>
      </w:r>
      <w:proofErr w:type="spellEnd"/>
      <w:r>
        <w:rPr>
          <w:rFonts w:ascii="Arial" w:hAnsi="Arial" w:cs="Arial"/>
          <w:sz w:val="16"/>
          <w:szCs w:val="16"/>
        </w:rPr>
        <w:t xml:space="preserve"> x 10 </w:t>
      </w:r>
      <w:proofErr w:type="spellStart"/>
      <w:r>
        <w:rPr>
          <w:rFonts w:ascii="Arial" w:hAnsi="Arial" w:cs="Arial"/>
          <w:sz w:val="16"/>
          <w:szCs w:val="16"/>
        </w:rPr>
        <w:t>dias</w:t>
      </w:r>
      <w:proofErr w:type="spellEnd"/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99 09/03/2020 16:51:45 HOSPITALIZACION</w:t>
      </w: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VALORACIÓN POR M CRÍTICA: </w:t>
      </w: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PACIENTE CON CUADRO DE SIFILIS GESTACIONAL, QUIEN ES ALÉRGICA A LA PENICILINA. ES VALORADA POR MEDICINA MATERNOFETAL,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QUIEN CONSIDERA DESENSIBILIZACIÓN A REALIZAR EN SERVICIO DE UCIN. ACTUALMENTE NO HAY DISPONIBILIDAD DE CAMAS. EN CUANTO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HAYA POSIBILIDAD DE ESTA SE TRASLADARÁ. UNA VEZ EN LA UNIDAD DE CUIDADOS INTERMEDIOS, DEBE SER MANEJADA EN CONJUNTO CON</w:t>
      </w: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PERINATOLOGÍA</w:t>
      </w:r>
      <w:r>
        <w:rPr>
          <w:rFonts w:ascii="Arial" w:hAnsi="Arial" w:cs="Arial"/>
          <w:sz w:val="16"/>
          <w:szCs w:val="16"/>
        </w:rPr>
        <w:t>. (</w:t>
      </w:r>
      <w:r>
        <w:rPr>
          <w:rFonts w:ascii="Arial" w:hAnsi="Arial" w:cs="Arial"/>
          <w:sz w:val="16"/>
          <w:szCs w:val="16"/>
        </w:rPr>
        <w:t>AHORA SOSPECHA DE LUES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TIENE INICALMENTE SEGUN REFIRIO EPS PRUEBA RAPIDA TREPONEMICA NEGATIVA, AHORA CON PRUEBA RAPIDA TREPONEMICA POSITIVA 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FTA ABS POSITIVO</w:t>
      </w: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LLAMA LA ATENCION QUE PRUEBAS NO TREPONEMICAS SON NEGATIVAS LA PACIENTE NIEGA ANTECEDENTE DE LUES, NIEGA TRATAMINETO PREVIO PARA ESTA CONDICION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DADO LA SOSPECHA FUE COMENTADA CON INFECTOLOGIA QUIEN SUGIRIO MANEJO ANTIBIOTICO, POR POSIBLE ALERGIA A PENICILINAS DESCRITA POR LA PACIENTE SUGIRIERON MANEJO CON CEFTRIAXONA SEGUN PROTOCOLO DEL INS EN MUJERES CON DIAGNÓSTICO DE SÍFILIS GESTACIONAL E HISTORIA DE ALERGIA A LA PENICILINA 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ANTECEDENTE DE REACCIONES ALÉRGICAS SISTÉMICAS TIPO I (EDEMA ANGIONEURÓTICO, URTICARIA GENERALIZADA, CHOQUE ANAFILÁCTICO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 DIFICULTAD RESPIRATORIA), SE DEBERÁ UTILIZAR PENICILINA BENZATÍNICA, PREVIA DESENSIBILIZACIÓN. RECOMIENDAN UTILIZAR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 ESQUEMA DE DESENSIBILIZACIÓN CON PENICILINA V POTÁSICA VÍA ORAL. PARA SU ADMINISTRACIÓN IDEALMENTE DEBE SER EN UNIDAD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 CUIDADO INTERMEDIO</w:t>
      </w: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EXPLICA AMPLIAMENT EA LA PACIENTE SE RESUELVEN DUDAS.</w:t>
      </w:r>
      <w:r>
        <w:rPr>
          <w:rFonts w:ascii="Arial" w:hAnsi="Arial" w:cs="Arial"/>
          <w:sz w:val="16"/>
          <w:szCs w:val="16"/>
        </w:rPr>
        <w:t>)</w:t>
      </w:r>
    </w:p>
    <w:p w:rsidR="003440DE" w:rsidRDefault="003440DE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D7DD0" w:rsidRDefault="002D7DD0" w:rsidP="0034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PACIENTE INGRESO A LA UNIDAD DE CUIDADO INTEMEDIO DONDE LE FORMULARON.</w:t>
      </w: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10/03/2020 08:29:51 HOSPITALIZACION</w:t>
      </w: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Cantidad Dosis Descripción Vía Frecuencia Acción</w:t>
      </w: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 MÉDICA</w:t>
      </w: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1,00 1,00 CREMA CLOTRIMAZOL CREMA </w:t>
      </w:r>
      <w:proofErr w:type="gramStart"/>
      <w:r>
        <w:rPr>
          <w:rFonts w:ascii="Arial" w:hAnsi="Arial" w:cs="Arial"/>
          <w:sz w:val="16"/>
          <w:szCs w:val="16"/>
        </w:rPr>
        <w:t>VAGINAL .</w:t>
      </w:r>
      <w:proofErr w:type="gramEnd"/>
      <w:r>
        <w:rPr>
          <w:rFonts w:ascii="Arial" w:hAnsi="Arial" w:cs="Arial"/>
          <w:sz w:val="16"/>
          <w:szCs w:val="16"/>
        </w:rPr>
        <w:t xml:space="preserve"> VAGINALAPLICAR INTRAVAGINAL 10 ML CADA NOCHE</w:t>
      </w: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7DD0">
        <w:rPr>
          <w:rFonts w:ascii="Arial" w:hAnsi="Arial" w:cs="Arial"/>
          <w:sz w:val="16"/>
          <w:szCs w:val="16"/>
          <w:highlight w:val="yellow"/>
        </w:rPr>
        <w:t>30,00</w:t>
      </w:r>
      <w:r>
        <w:rPr>
          <w:rFonts w:ascii="Arial" w:hAnsi="Arial" w:cs="Arial"/>
          <w:sz w:val="16"/>
          <w:szCs w:val="16"/>
        </w:rPr>
        <w:t xml:space="preserve"> 10,00 MILIGRAMOS PENICILINA POTASICA </w:t>
      </w:r>
      <w:proofErr w:type="gramStart"/>
      <w:r>
        <w:rPr>
          <w:rFonts w:ascii="Arial" w:hAnsi="Arial" w:cs="Arial"/>
          <w:sz w:val="16"/>
          <w:szCs w:val="16"/>
        </w:rPr>
        <w:t>SUSPENSION .</w:t>
      </w:r>
      <w:proofErr w:type="gramEnd"/>
      <w:r>
        <w:rPr>
          <w:rFonts w:ascii="Arial" w:hAnsi="Arial" w:cs="Arial"/>
          <w:sz w:val="16"/>
          <w:szCs w:val="16"/>
        </w:rPr>
        <w:t xml:space="preserve"> ORAL 15 </w:t>
      </w:r>
      <w:proofErr w:type="spellStart"/>
      <w:r>
        <w:rPr>
          <w:rFonts w:ascii="Arial" w:hAnsi="Arial" w:cs="Arial"/>
          <w:sz w:val="16"/>
          <w:szCs w:val="16"/>
        </w:rPr>
        <w:t>MinutosADMINISTRAR</w:t>
      </w:r>
      <w:proofErr w:type="spellEnd"/>
      <w:r>
        <w:rPr>
          <w:rFonts w:ascii="Arial" w:hAnsi="Arial" w:cs="Arial"/>
          <w:sz w:val="16"/>
          <w:szCs w:val="16"/>
        </w:rPr>
        <w:t xml:space="preserve"> SEGUN INDICACION PROGRESIVA DESCRITA</w:t>
      </w:r>
    </w:p>
    <w:p w:rsidR="002D7DD0" w:rsidRDefault="002D7DD0" w:rsidP="002D7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2,00 1,00 AMPOLLAS CEFTRIAXONA X 1 GR AMPOLLA POLVO PARA RE INTRAVENOSO 24 </w:t>
      </w:r>
      <w:proofErr w:type="gramStart"/>
      <w:r>
        <w:rPr>
          <w:rFonts w:ascii="Arial" w:hAnsi="Arial" w:cs="Arial"/>
          <w:sz w:val="16"/>
          <w:szCs w:val="16"/>
        </w:rPr>
        <w:t xml:space="preserve">Horas </w:t>
      </w:r>
      <w:r>
        <w:rPr>
          <w:rFonts w:ascii="Arial" w:hAnsi="Arial" w:cs="Arial"/>
          <w:sz w:val="16"/>
          <w:szCs w:val="16"/>
        </w:rPr>
        <w:t>.</w:t>
      </w:r>
      <w:proofErr w:type="gramEnd"/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PLAN: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HOSPITALIZAR EN UCIM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MONITORIZACION MULTIMODAL NO INVASIVA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O2 POR CANULA NASAL SI SAT O2 &lt;90%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GARANTIZAR 2 ACCESOS VENOSOS DE GRAN CALIBRE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CEFTRIAXONA 1 G IV CADA DIA X 10 DIA.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PROTOCOLO DE DESENSIBILIZACION DE PENICILINA CON PENICILINA POTASICA ASI: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PRIMERO 0.05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0.10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0.20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0.40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0.80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1.60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3.20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6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12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24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50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100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200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 MINUTOS DESPUES 400 MG 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VIGILAR SIGNOS DE REACCION ANAFILACTICA 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CUIDADOS DE ENFERMERIA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AVISAR CAMBIOS</w:t>
      </w:r>
    </w:p>
    <w:p w:rsidR="003440DE" w:rsidRDefault="003440DE" w:rsidP="00F87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FECHA TIPO DE ATENCIÓN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DE ATENCIÓN: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Edad :</w:t>
      </w:r>
      <w:proofErr w:type="gramEnd"/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119 10/03/2020 19:10:06 HOSPITALIZACION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SOAP MÉDICO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SUBJETIVO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INGRESA A PISO PACIENTE PROVENIENTE DE UNIDAD DE CUIDADOS </w:t>
      </w:r>
      <w:proofErr w:type="gramStart"/>
      <w:r>
        <w:rPr>
          <w:rFonts w:ascii="Arial" w:hAnsi="Arial" w:cs="Arial"/>
          <w:sz w:val="16"/>
          <w:szCs w:val="16"/>
        </w:rPr>
        <w:t>INTERMEDIOS .</w:t>
      </w:r>
      <w:proofErr w:type="gramEnd"/>
      <w:r>
        <w:rPr>
          <w:rFonts w:ascii="Arial" w:hAnsi="Arial" w:cs="Arial"/>
          <w:sz w:val="16"/>
          <w:szCs w:val="16"/>
        </w:rPr>
        <w:t xml:space="preserve"> SE TRATA DE UNA PACIENTE DE 32 AÑOS DE EDAD, G4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P2 A1 C M E V2, GRUPO O RH +, PERIODO INTERGENESICO DE 3 AÑOS, FPP: 25/04/20, CON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EMBARAZO GEMELAR BICORAIAL BIAMNIOTICO DE 33 SEMANAS POR ECOGRAFIA DEL PRIMER TRIMESTRE, QUIEN INGRESO A URGENCIAS POR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CUADRO CLINICO DE 3 DIAS DE EVOLUCION CONSISTENTE EN DOLOR </w:t>
      </w:r>
      <w:proofErr w:type="gramStart"/>
      <w:r>
        <w:rPr>
          <w:rFonts w:ascii="Arial" w:hAnsi="Arial" w:cs="Arial"/>
          <w:sz w:val="16"/>
          <w:szCs w:val="16"/>
        </w:rPr>
        <w:t>PELVICO,SIN</w:t>
      </w:r>
      <w:proofErr w:type="gramEnd"/>
      <w:r>
        <w:rPr>
          <w:rFonts w:ascii="Arial" w:hAnsi="Arial" w:cs="Arial"/>
          <w:sz w:val="16"/>
          <w:szCs w:val="16"/>
        </w:rPr>
        <w:t xml:space="preserve"> SINTOMAS URINARIOS,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SIN SINTOMAS PREMONITORIOS PARA PREECLAMSIA. NEGANDO PERDIDAS VAGINALES, AFIRMANDO MOVIMIENTOS FETALES ACTIVOS, AFIRMA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ADECUADA TOMA DE MICRONUTRIENTES. CONTROLES PRENATALES, CONSIDERAN APP, DESCARTADA ´POR CERVICOMETRIA 26 MM, ADEMAS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DOCUEMTAN VRDL EXTRAINSITUCIONAL NEGATIVOS 2 INSTIUCIONALES NEGATIVOS CON FTABS POSITIVO INSTITUCIONAL Y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EXTRAINSTITUCIONAL, CON LO QUE ES VALORADA POR INFECTOLOGIA QUIEN CONSIDERA POSIBLE LESION AGUDA EN PACIENTE CON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EMBARAZO GEMELAR QUE HACE NECESARIO CONSIDERNDO RIESGO BENEFICIO INCIO DE TARAPIA ANTIBIOTICA, EN ESTE CASO POR SER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ALERGICA A LA PENICILINA INCIIALMENTE SE CONSIDERO MANEJO CON CEFTRIAXXONA 1 G IV CADA DIA X 10 DIA. NO </w:t>
      </w:r>
      <w:proofErr w:type="gramStart"/>
      <w:r>
        <w:rPr>
          <w:rFonts w:ascii="Arial" w:hAnsi="Arial" w:cs="Arial"/>
          <w:sz w:val="16"/>
          <w:szCs w:val="16"/>
        </w:rPr>
        <w:t>OBSTANTE</w:t>
      </w:r>
      <w:proofErr w:type="gramEnd"/>
      <w:r>
        <w:rPr>
          <w:rFonts w:ascii="Arial" w:hAnsi="Arial" w:cs="Arial"/>
          <w:sz w:val="16"/>
          <w:szCs w:val="16"/>
        </w:rPr>
        <w:t xml:space="preserve"> ES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VALORADA EL DIA DE AYER POR PERINATOLOGIA QUIEN CONSIDERA ‘’SEGUN PROTOCOLO DEL INS EN MUJERES CON DIAGNÓSTICO DE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SÍFILIS GESTACIONAL E HISTORIA DE ALERGIA A LA PENICILINA O ANTECEDENTE DE REACCIONES ALÉRGICAS SISTÉMICAS TIPO I (EDEMA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ANGIONEURÓTICO, URTICARIA GENERALIZADA, CHOQUE ANAFILÁCTICO O DIFICULTAD RESPIRATORIA), SE DEBERÁ UTILIZAR PENICILINA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BENZATÍNICA, PREVIA DESENSIBILIZACIÓN. RECOMIENDAN UTILIZAR EL ESQUEMA DE DESENSIBILIZACIÓN CON PENICILINA V POTÁSICA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VÍA ORAL. PARA SU ADMINISTRACIÓN IDEALMENTE DEBE SER EN UNIDAD DE CUIDADO INTERMEDIOS. SIN </w:t>
      </w:r>
      <w:proofErr w:type="gramStart"/>
      <w:r>
        <w:rPr>
          <w:rFonts w:ascii="Arial" w:hAnsi="Arial" w:cs="Arial"/>
          <w:sz w:val="16"/>
          <w:szCs w:val="16"/>
        </w:rPr>
        <w:t>EMBARGO</w:t>
      </w:r>
      <w:proofErr w:type="gramEnd"/>
      <w:r>
        <w:rPr>
          <w:rFonts w:ascii="Arial" w:hAnsi="Arial" w:cs="Arial"/>
          <w:sz w:val="16"/>
          <w:szCs w:val="16"/>
        </w:rPr>
        <w:t xml:space="preserve"> LA DESENSIBILIZACION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 SE EFECTUO DADO FALTA DE DISPONIBILIDAD DE INSUMO FARMACOLOGICO, CABE MENCIONAR QUE SE LE ADMINISTRO DOSIS DE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CEFTRIAXONA EL DIA DE HOY.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/// ACTUALMEMTE REFIERE UN ADECUADO CONTROL DEL DOLOR PELVICO, MOVIMIENTOS FETALES +, PERDIDAS </w:t>
      </w:r>
      <w:proofErr w:type="gramStart"/>
      <w:r>
        <w:rPr>
          <w:rFonts w:ascii="Arial" w:hAnsi="Arial" w:cs="Arial"/>
          <w:sz w:val="16"/>
          <w:szCs w:val="16"/>
        </w:rPr>
        <w:t>VAGINALES :</w:t>
      </w:r>
      <w:proofErr w:type="gramEnd"/>
      <w:r>
        <w:rPr>
          <w:rFonts w:ascii="Arial" w:hAnsi="Arial" w:cs="Arial"/>
          <w:sz w:val="16"/>
          <w:szCs w:val="16"/>
        </w:rPr>
        <w:t>- , Y SIN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CLARA SINTOMATOLOGIA SUGESTIVA DE VASOESPASMO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BUEN ESTADO GENERAL, ALERTA, FC 72 FR 16 ESTABLE HEMODINAMICAMENTE, MUCOSA ORAL HUMEDA, CONJUNTIVAS NORMOCROMICAS,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TORAX SIN SDR, RSCS RITMICOS, RSRS MV EN ACP, ABDOMEN GLOBOSO POR UTERO GRAVIDO, EDEMA Gi EN MMII, NO FOCALIDAD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NEUROLOGICA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ANÁLISIS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PACIENTE CON CUADRO DESCRITO EN QUIEN SE CONSIDERA ESTABILIDAD CLINICA, NO SIRS, NO INESTABILIDAD HEMODINAMICA NI SIGNOS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 COMPROMISO SISTEMICO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Y MANEJO</w:t>
      </w:r>
    </w:p>
    <w:p w:rsidR="00EA1142" w:rsidRDefault="00EA1142" w:rsidP="00EA1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DESENSIBILIZACION CON PENICILINA ORAL SUSP EN CUIDADOS INTERMEDIOS UNA VEZ SE CUENTE CON EL INSUMO FARMACOLOGICO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25/03/2020 09:58:29 HOSPITALIZACION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PACIENTE CON EMBARAZO GEMELAR BICORIAL BIAMNIOTICO DE 35 SEMANAS 3 DIAS, CON DIAGNOSTICO POCO CLARO DE SIFILIS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GESTACIONAL PORQUE TIENE FTA ABS POSITIVO, CON 2 VDRL NO REACTIVOS DEL 7 Y 8 DE MARZO, PAREJA PRUEBAS PARA SIFILIS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NEGATIVAS, RECIBIO TRATAMIENTO CON CEFTRIAXONA. NO FUE DESENSIBILIZADA PORQUE NO SE PUDO CONSEGUIR LA PENICILINA V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POTASICA PARA LA DESENSIBILIZACION VIA ORAL. ACTUALMETNE REFIERE ACTIVIDAD UTERINA OCASIONAL. MOVIMENTOS FETALES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POSITIVOS, NO PERDIDAS VAGINALES.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EXAMEN FISICO BUENA CONDICION GENERAL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 120/70 FC 80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ABDOMEN BLANDO DEPRESIBLE, NO SE PALPA ACTIVIDAD UTERINA FCF 142/136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EXTREMIDADES ROT NORMALES.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PACIENTE CON EMBARAZO GEMELAR BICORIAL BIAMNIOTICO. TRATAMIENTO PARA SIFILIS CON CEFTRIAXONA, PENSANDO EN UN CASO AGUDO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DESPUES DE 15 DIAS EL VDRL YA DEBE SER POSITIVO. SE SOLICITA VDRL DE CONTROL.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 DEBE ANALIZAR RIESGO BENEFICIO, SI EN ESTE MOMENTO SE JUSTIFICA COLOCARLE TRATAMIENTO CON PENICILINA, DEBIDO A LA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EDAD GESTACIONAL AVANZADA, SI SE DA TRATAMENTO LOS RECIEN NACIDO DE TODOS MODOS DEBEN SER MANEJADOS COMO SIFILIS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CONGENITA.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PERO DE TODOS MODOS SI SE DECIDE, SE PUEDE REALIZAR DESENSIBILIZACION INTRAVENOSA CON PENICILINA CRISTALINA.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PLAN SS VDRL, SUSPENDER NIFEDIPINA. </w:t>
      </w:r>
    </w:p>
    <w:p w:rsidR="00F87793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CONDUCTA SEGUN EVOLUCION Y RESULTADO.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SEROLOGIA [PRUEBA NO TREPOMENICA] VDRL EN SUERO O LCR &amp; * </w:t>
      </w:r>
      <w:r>
        <w:rPr>
          <w:rFonts w:ascii="Arial" w:hAnsi="Arial" w:cs="Arial"/>
          <w:b/>
          <w:bCs/>
          <w:sz w:val="16"/>
          <w:szCs w:val="16"/>
        </w:rPr>
        <w:t>Interpretado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y Hora de Aplicación: 26/03/2020 05:25:33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Resultados: 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SEROLOGIA (SEROLOGIA [PRUEBA NO TREPOMENICA] VDRL EN SUERO</w:t>
      </w:r>
      <w:proofErr w:type="gramStart"/>
      <w:r>
        <w:rPr>
          <w:rFonts w:ascii="Arial" w:hAnsi="Arial" w:cs="Arial"/>
          <w:sz w:val="16"/>
          <w:szCs w:val="16"/>
        </w:rPr>
        <w:t>) :NO</w:t>
      </w:r>
      <w:proofErr w:type="gramEnd"/>
      <w:r>
        <w:rPr>
          <w:rFonts w:ascii="Arial" w:hAnsi="Arial" w:cs="Arial"/>
          <w:sz w:val="16"/>
          <w:szCs w:val="16"/>
        </w:rPr>
        <w:t xml:space="preserve"> REACTIVA </w:t>
      </w:r>
      <w:r>
        <w:rPr>
          <w:rFonts w:ascii="Arial" w:hAnsi="Arial" w:cs="Arial"/>
          <w:sz w:val="16"/>
          <w:szCs w:val="16"/>
        </w:rPr>
        <w:t>–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26/03/2020 13:53:57 HOSPITALIZACION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-------------GINECOLOGIA ------------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PACIENTE DE 32 </w:t>
      </w:r>
      <w:proofErr w:type="gramStart"/>
      <w:r>
        <w:rPr>
          <w:rFonts w:ascii="Arial" w:hAnsi="Arial" w:cs="Arial"/>
          <w:sz w:val="16"/>
          <w:szCs w:val="16"/>
        </w:rPr>
        <w:t>AÑOS ,</w:t>
      </w:r>
      <w:proofErr w:type="gramEnd"/>
      <w:r>
        <w:rPr>
          <w:rFonts w:ascii="Arial" w:hAnsi="Arial" w:cs="Arial"/>
          <w:sz w:val="16"/>
          <w:szCs w:val="16"/>
        </w:rPr>
        <w:t xml:space="preserve"> GS 0+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G4P2A1 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EMB GEMELAR </w:t>
      </w:r>
      <w:proofErr w:type="gramStart"/>
      <w:r>
        <w:rPr>
          <w:rFonts w:ascii="Arial" w:hAnsi="Arial" w:cs="Arial"/>
          <w:sz w:val="16"/>
          <w:szCs w:val="16"/>
        </w:rPr>
        <w:t>BICORIAL ,</w:t>
      </w:r>
      <w:proofErr w:type="gramEnd"/>
      <w:r>
        <w:rPr>
          <w:rFonts w:ascii="Arial" w:hAnsi="Arial" w:cs="Arial"/>
          <w:sz w:val="16"/>
          <w:szCs w:val="16"/>
        </w:rPr>
        <w:t xml:space="preserve"> BIAMNIOTICO DE 35S 5DIAS 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 DX DE SIFILIS GESTACIONAL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RESULTADO DE VDRL DE HOY NO REACTIVO</w:t>
      </w:r>
      <w:r>
        <w:rPr>
          <w:rFonts w:ascii="Arial" w:hAnsi="Arial" w:cs="Arial"/>
          <w:sz w:val="16"/>
          <w:szCs w:val="16"/>
        </w:rPr>
        <w:t>.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RXS CON MOVIMIENTOS FETALES ACTIVOS, NO PERDIDAS VAGINALES, NO ACTIVIDAD UTERINA REGULAR, NIEGA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SINTOMAS PREMONITORIOS DE ECLAMPSIA 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 100/</w:t>
      </w:r>
      <w:proofErr w:type="gramStart"/>
      <w:r>
        <w:rPr>
          <w:rFonts w:ascii="Arial" w:hAnsi="Arial" w:cs="Arial"/>
          <w:sz w:val="16"/>
          <w:szCs w:val="16"/>
        </w:rPr>
        <w:t>60 ,</w:t>
      </w:r>
      <w:proofErr w:type="gramEnd"/>
      <w:r>
        <w:rPr>
          <w:rFonts w:ascii="Arial" w:hAnsi="Arial" w:cs="Arial"/>
          <w:sz w:val="16"/>
          <w:szCs w:val="16"/>
        </w:rPr>
        <w:t xml:space="preserve"> PULSO 80 MIN , FR 20 MIN 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ABDOMEN BLANDO, DEPRESIBLE, UTERO NO REACTIVO, FCF DERECHO 140 MIN, IZQUIERDO 140 MIN, 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PACIENTE COMENTADA CON PERINATOLOGIA Y CON </w:t>
      </w:r>
      <w:proofErr w:type="gramStart"/>
      <w:r>
        <w:rPr>
          <w:rFonts w:ascii="Arial" w:hAnsi="Arial" w:cs="Arial"/>
          <w:sz w:val="16"/>
          <w:szCs w:val="16"/>
        </w:rPr>
        <w:t>INFECTOLOGIA ,</w:t>
      </w:r>
      <w:proofErr w:type="gramEnd"/>
      <w:r>
        <w:rPr>
          <w:rFonts w:ascii="Arial" w:hAnsi="Arial" w:cs="Arial"/>
          <w:sz w:val="16"/>
          <w:szCs w:val="16"/>
        </w:rPr>
        <w:t xml:space="preserve"> SE CONSIDERA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DESENSIBILIZACION POR RIESGO PARA LOS </w:t>
      </w:r>
      <w:proofErr w:type="gramStart"/>
      <w:r>
        <w:rPr>
          <w:rFonts w:ascii="Arial" w:hAnsi="Arial" w:cs="Arial"/>
          <w:sz w:val="16"/>
          <w:szCs w:val="16"/>
        </w:rPr>
        <w:t>FETOS ,</w:t>
      </w:r>
      <w:proofErr w:type="gramEnd"/>
      <w:r>
        <w:rPr>
          <w:rFonts w:ascii="Arial" w:hAnsi="Arial" w:cs="Arial"/>
          <w:sz w:val="16"/>
          <w:szCs w:val="16"/>
        </w:rPr>
        <w:t xml:space="preserve"> INICIAR ESQUEMA DE DESENSIBILIZACION ORAL CON PENICILINA ( YA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 ENCUENTRA EN EL SERVICIO) EN UCI INTERMEDIOS, POSTERIOR A DESENSIBILIZACION CONTINUAR CON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PENICILINA CRISTALINA 4 MILLONES DE U I CADA 4 H POR 10 DIAS ( POR SER EMABRAZO MAYO9R A 34 SEM DE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GESTACION )</w:t>
      </w:r>
      <w:r>
        <w:rPr>
          <w:rFonts w:ascii="Arial" w:hAnsi="Arial" w:cs="Arial"/>
          <w:sz w:val="16"/>
          <w:szCs w:val="16"/>
        </w:rPr>
        <w:t>.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26/03/2020 23:28:26 HOSPITALIZACION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F1790F" w:rsidRDefault="00F1790F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PACIENTE A QUIEN SE LE REALIZA PROTOCOLO DESENSIBILIZACION EL </w:t>
      </w:r>
      <w:proofErr w:type="gramStart"/>
      <w:r>
        <w:rPr>
          <w:rFonts w:ascii="Arial" w:hAnsi="Arial" w:cs="Arial"/>
          <w:sz w:val="16"/>
          <w:szCs w:val="16"/>
        </w:rPr>
        <w:t>CUAL</w:t>
      </w:r>
      <w:proofErr w:type="gramEnd"/>
      <w:r>
        <w:rPr>
          <w:rFonts w:ascii="Arial" w:hAnsi="Arial" w:cs="Arial"/>
          <w:sz w:val="16"/>
          <w:szCs w:val="16"/>
        </w:rPr>
        <w:t xml:space="preserve"> SIN COMPLICACIONES, EN EL EXAMEN LA PACIENTE REFIERE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SENTIRSE BIEN, LOS SV EN METAS; LA PARTE GINECOLOGICA CON MVTOS FETALES ACTIVOS PRESENTES FCF ADECUADA, NO AU, NO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PERDIDAS POR VAGINA. NO HIZO REACCION ALERGICA, SE PUEDE SUVBIR NUEVAMENTE A PISOS A SEGUIR MANEJO DE ACUERDO A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INDICACIONES DE ESPECIALIDADES TRATANTES.</w:t>
      </w:r>
    </w:p>
    <w:p w:rsidR="00E91F94" w:rsidRDefault="00E91F94" w:rsidP="00F17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1F94" w:rsidRDefault="00E91F94" w:rsidP="00E91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28/03/2020 07:41:41 HOSPITALIZACION</w:t>
      </w:r>
    </w:p>
    <w:p w:rsidR="00E91F94" w:rsidRDefault="00E91F94" w:rsidP="00E91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E91F94" w:rsidRDefault="00E91F94" w:rsidP="00E91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 INDICACION DEL PERINATOLOGO, SE HACE CAMBIO DE TRATAMIENTO FARMACOLOGICO COMO SE HABIA</w:t>
      </w:r>
    </w:p>
    <w:p w:rsidR="00E91F94" w:rsidRDefault="00E91F94" w:rsidP="00E91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INDICADO EN EL FOLIO 97</w:t>
      </w:r>
      <w:r w:rsidR="00F5434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SE FORMULA PENICILINA BENZATINICA 1200000 SEMANAL POR 3 DOSIS</w:t>
      </w:r>
    </w:p>
    <w:p w:rsidR="00E91F94" w:rsidRDefault="00E91F94" w:rsidP="00E91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SOLICITA ADEMAS ECOGRAFIA OBSTETRICA+ DOPPLER</w:t>
      </w:r>
      <w:r w:rsidR="00A270E0">
        <w:rPr>
          <w:rFonts w:ascii="Arial" w:hAnsi="Arial" w:cs="Arial"/>
          <w:sz w:val="16"/>
          <w:szCs w:val="16"/>
        </w:rPr>
        <w:t>.</w:t>
      </w:r>
    </w:p>
    <w:p w:rsidR="00A270E0" w:rsidRDefault="00A270E0" w:rsidP="00E91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28/03/2020 09:18:36 HOSPITALIZACION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 INFORME DOPPLER FETOPLACNETARIO *****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FETO I UBICANO EN HEMIABDOMEN MATERNO IZQUIERDO, PODALICO LONGITUDINAL DORSO ANTERIOR 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FRECUENCIA CARDIACA FETAL 140 LPM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PLACENTA POSTERIOR GRADO II/III DE 41 mm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BMV: 4.7 </w:t>
      </w:r>
      <w:proofErr w:type="spellStart"/>
      <w:r>
        <w:rPr>
          <w:rFonts w:ascii="Arial" w:hAnsi="Arial" w:cs="Arial"/>
          <w:sz w:val="16"/>
          <w:szCs w:val="16"/>
        </w:rPr>
        <w:t>cms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PESO FETAL ESTIMADO DE 2.461 gr (+ o - 15 %) PERCENTIL 17%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EVALUACION ANATOMICA LIMITADA POR EDAD GESTACIONAL MUY AVANZADA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FETO II UBICANO EN HEMIABDOMEN MATERNO DERECHO, CRFALICO LONGITUDINAL DORSO DERECHO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FRECUENCIA CARDIACA FETAL 130 LPM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PLACENTA ANTERIOR GRADO II/III DE 35 mm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BMV: 7.0 </w:t>
      </w:r>
      <w:proofErr w:type="spellStart"/>
      <w:r>
        <w:rPr>
          <w:rFonts w:ascii="Arial" w:hAnsi="Arial" w:cs="Arial"/>
          <w:sz w:val="16"/>
          <w:szCs w:val="16"/>
        </w:rPr>
        <w:t>cms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PESO FETAL ESTIMADO DE 2.535 gr (+ o - 15 %) PERCENTIL 22%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EVALUACION ANATOMICA LIMITADA POR EDAD GESTACIONAL MUY AVANZADA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EVALUACION ANATOMICA EN EXTREMO LIMITADA POR EDAD GESTACIONAL MUY AVANZADA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PERFIL HEMODINÁMICO FETO I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PARAMETRO FETO 1 FETO 2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ARTERIA UMBILICAL: IP: 0.77 Percentil 30 normal IP: 0.69 Percentil 21 normal 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ARTERIA CEREBRAL MEDIA: IP: 1.81 Percentil 56 normal IP: 1.67 Percentil 40 normal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RELACION CEREBRO-PLACENTARIA: 2.5 Percentil 85 normal 2.4 Percentil 77 normal 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VENA UMBILICAL: No pulsátil, flujo continuo No pulsátil, flujo continuo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DUCTUS VENOSO: Patrón de onda Normal Patrón de onda Normal 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DOPPLER DE ARTERIAS UTERINAS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IP ARTERIA UTERINA DERECHA IP: 0.52 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IP ARTERIA UTERINA IZQUIERDA IP: 0.70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IP PROMEDIO DE ARTERIAS UTERINAS: 0.61 Percentil 28 normal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OPINIÓN: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EMBARAZO GEMELAR BICORIAL BIAMNIOTICO DE 36.0 SEMANAS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FETO I CRECIENDO EN PERCENTIL 17PARA LA EDAD GESTACIONAL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FETO II CRECIENDO EN PERCENTIL 22 PARA LA EDAD GESTACIONAL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LIQUIDO AMNIOTICO NORMAL AMBOS FETOS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EVALUACION HEMODINAMICA FETAL NORMAL AMBOS FETOS</w:t>
      </w:r>
    </w:p>
    <w:p w:rsidR="00A270E0" w:rsidRDefault="00A270E0" w:rsidP="00E91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29/03/2020 01:56:39 HOSPITALIZACION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 MÉDICA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1,00 1,00 CREMA CLOTRIMAZOL CREMA </w:t>
      </w:r>
      <w:proofErr w:type="gramStart"/>
      <w:r>
        <w:rPr>
          <w:rFonts w:ascii="Arial" w:hAnsi="Arial" w:cs="Arial"/>
          <w:sz w:val="16"/>
          <w:szCs w:val="16"/>
        </w:rPr>
        <w:t>VAGINAL .</w:t>
      </w:r>
      <w:proofErr w:type="gramEnd"/>
      <w:r>
        <w:rPr>
          <w:rFonts w:ascii="Arial" w:hAnsi="Arial" w:cs="Arial"/>
          <w:sz w:val="16"/>
          <w:szCs w:val="16"/>
        </w:rPr>
        <w:t xml:space="preserve"> VAGINAL APLICAR INTRAVAGINAL 10 ML CADA NOCHE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1,00 1,00 AMPOLLAS PENICILINA BENZATINICA </w:t>
      </w:r>
      <w:proofErr w:type="gramStart"/>
      <w:r>
        <w:rPr>
          <w:rFonts w:ascii="Arial" w:hAnsi="Arial" w:cs="Arial"/>
          <w:sz w:val="16"/>
          <w:szCs w:val="16"/>
        </w:rPr>
        <w:t>1.200.000 .</w:t>
      </w:r>
      <w:proofErr w:type="gramEnd"/>
      <w:r>
        <w:rPr>
          <w:rFonts w:ascii="Arial" w:hAnsi="Arial" w:cs="Arial"/>
          <w:sz w:val="16"/>
          <w:szCs w:val="16"/>
        </w:rPr>
        <w:t xml:space="preserve"> INTRAMUSCULAR Ahora </w:t>
      </w:r>
      <w:r>
        <w:rPr>
          <w:rFonts w:ascii="Arial" w:hAnsi="Arial" w:cs="Arial"/>
          <w:b/>
          <w:bCs/>
          <w:sz w:val="16"/>
          <w:szCs w:val="16"/>
        </w:rPr>
        <w:t>CONTINUAR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AMPOLLA IM SEMANAL POR 3 DOSIS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2,00 1,00 G/DL ACETAMINOFEN X 500 MG </w:t>
      </w:r>
      <w:proofErr w:type="gramStart"/>
      <w:r>
        <w:rPr>
          <w:rFonts w:ascii="Arial" w:hAnsi="Arial" w:cs="Arial"/>
          <w:sz w:val="16"/>
          <w:szCs w:val="16"/>
        </w:rPr>
        <w:t>TABLETA .</w:t>
      </w:r>
      <w:proofErr w:type="gramEnd"/>
      <w:r>
        <w:rPr>
          <w:rFonts w:ascii="Arial" w:hAnsi="Arial" w:cs="Arial"/>
          <w:sz w:val="16"/>
          <w:szCs w:val="16"/>
        </w:rPr>
        <w:t xml:space="preserve"> ORAL Dosis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Unica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  <w:proofErr w:type="gramEnd"/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29/03/2020 15:18:53 HOSPITALIZACION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EVOLUCIÓN MÉDICO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HISTORIA ANOTADA 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32 AÑOS, </w:t>
      </w:r>
      <w:proofErr w:type="gramStart"/>
      <w:r>
        <w:rPr>
          <w:rFonts w:ascii="Arial" w:hAnsi="Arial" w:cs="Arial"/>
          <w:sz w:val="16"/>
          <w:szCs w:val="16"/>
        </w:rPr>
        <w:t>O(</w:t>
      </w:r>
      <w:proofErr w:type="gramEnd"/>
      <w:r>
        <w:rPr>
          <w:rFonts w:ascii="Arial" w:hAnsi="Arial" w:cs="Arial"/>
          <w:sz w:val="16"/>
          <w:szCs w:val="16"/>
        </w:rPr>
        <w:t>+), G4P2A1, GESTACIN GEMELAR BICORIAL BIAMNIOTICA DE 36.1 SEMANAS. SIFILIS GESTACIONAL, DESENSIBILIZACION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PENICILINA. 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RECIBIO AYER TRATAMIENTO CON PENICILINA </w:t>
      </w:r>
      <w:proofErr w:type="gramStart"/>
      <w:r>
        <w:rPr>
          <w:rFonts w:ascii="Arial" w:hAnsi="Arial" w:cs="Arial"/>
          <w:sz w:val="16"/>
          <w:szCs w:val="16"/>
        </w:rPr>
        <w:t>BENZATÍNICA</w:t>
      </w:r>
      <w:proofErr w:type="gramEnd"/>
      <w:r>
        <w:rPr>
          <w:rFonts w:ascii="Arial" w:hAnsi="Arial" w:cs="Arial"/>
          <w:sz w:val="16"/>
          <w:szCs w:val="16"/>
        </w:rPr>
        <w:t xml:space="preserve"> PERO REFIERE PRESENTA PRURITO CORPORAL GENERALIZADO EN EL MOMENTO.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POR LO DEMAS ASINTOMÁTICA DESDE EL PUNTO DE VISTA OBSTETRICO.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AYER DOPPLER POR PERINATOLOGÍA NORMAL. 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REFIERE SE SIENTE BIEN, PERCIBE MOVIMIENTOS FETALES, NIEGA ACTIVIDAD UTERINA PERDIDAS VAGINALES O PREMONITORIOS.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EXAMEN FÍSICO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 EXAMEN HIDRATADA, ACTIVA, EN BUENAS CONDICIONES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FC 78 FR 18 TA 118/74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CYC NORMAL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RUIDOS CARDIACOS RITMICOS NORMALES, MURMULLO VESICULAR LIMPIO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FETOS VIVOS, MOVIMIENTOS FETALES PRESENTES, FCF 148 Y 157 LPM CON DOPPLER ESCUCHADAS POR LA PACIENTE, NO EVIDENCIA DE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ACTIVIDAD UTERINA</w:t>
      </w:r>
      <w:r w:rsidR="00F5434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NO TACTO VAGINAL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EXTREMIDADES BIEN PERFUNDIDAS SIN EDEMAS O HIPERREFLEXIA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BUENA EVOLUCION, AUNQUE PRESENTA PRURITO GENERALIZADO SIN EVIDENCIA DE ERUPCION AL EXAMEN FÍSICO.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PUEDE ADMINISTRAR CLORFENIRAMINA VIA ORAL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MAÑANA NO PRESENTA CAMBIOS RELACIONADOS CON SENSIBILIDAD A LA PENICILINA SE PODRÍA DAR ALTA CON INDICACIONES DE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SIGNOS DE ALARMA Y CONTROL SEGÚN EVOLUCION.</w:t>
      </w:r>
      <w:r w:rsidR="00F543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 PODRÍA DAR EGRESO CON PROGRAMACION DE CESAREA MAS POMEROY SI TIENE PARIDAD SATISFECHA PARA EL 09/04/2020</w:t>
      </w:r>
      <w:r>
        <w:rPr>
          <w:rFonts w:ascii="Arial" w:hAnsi="Arial" w:cs="Arial"/>
          <w:sz w:val="16"/>
          <w:szCs w:val="16"/>
        </w:rPr>
        <w:t>.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09/04/2020 11:49:26 HOSPITALIZACION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NACIMIENTO: 09/04/2020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HORA: FETO A: 09+51 AM, FETO B: 9+53 AM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SEXO: FETO A: FEMENINO, FETO B: FEMENINO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PESO: FETO A: 2970 GR, FETO B: 2765 GR. TALLA: FETO A: 48 CM, FETO B: 46 CM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FETO A: APGAR AL MINUTO: 9/10 APGAR A LOS 5 MINUTOS: 10/10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FETO B: APGAR AL MINUTO: 8/10 APGAR A LOS 5 MINUTOS: 10/10</w:t>
      </w:r>
    </w:p>
    <w:p w:rsidR="00A270E0" w:rsidRDefault="00A270E0" w:rsidP="00A27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LIQUIDO AMNIOTICO CLARO NORMOTERMICO</w:t>
      </w:r>
    </w:p>
    <w:p w:rsidR="00350B3D" w:rsidRDefault="00350B3D" w:rsidP="00350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CONSIDERA PACIENTE INADECUADAMENTE TRATADA POR LO QUE LOS</w:t>
      </w:r>
    </w:p>
    <w:p w:rsidR="00350B3D" w:rsidRDefault="00350B3D" w:rsidP="00350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RECIEN NACIDOS SE DEBEN TRASLADAR A UNIDAD DE NEONATOS PARA MANEJO DE SIFILIS CONGENITA Y TOMA DE ESTUDIOS.</w:t>
      </w:r>
    </w:p>
    <w:p w:rsidR="00A270E0" w:rsidRDefault="00350B3D" w:rsidP="00350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PLAN: TRASLADO A UNIDAD DE RECIEN NACIDOS DE AMBAS PACIENTES</w:t>
      </w:r>
      <w:r>
        <w:rPr>
          <w:rFonts w:ascii="Arial" w:hAnsi="Arial" w:cs="Arial"/>
          <w:sz w:val="16"/>
          <w:szCs w:val="16"/>
        </w:rPr>
        <w:t>.</w:t>
      </w:r>
    </w:p>
    <w:p w:rsidR="00350B3D" w:rsidRDefault="00350B3D" w:rsidP="00350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DIO MANEJO DE ACUERDO A ESCENARIO II.</w:t>
      </w:r>
    </w:p>
    <w:p w:rsidR="00350B3D" w:rsidRDefault="00350B3D" w:rsidP="00350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PARACLINICOS DE LAS RECIEN NACIDAS NORMALES, VDRL Y FTA-ABS NEGATIVOS, RX DE HUESOS LARGOS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NORMAL, PUNCION LUMBAR NORMAL. </w:t>
      </w:r>
    </w:p>
    <w:sectPr w:rsidR="00350B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5"/>
    <w:rsid w:val="000316CF"/>
    <w:rsid w:val="00056D76"/>
    <w:rsid w:val="002D7DD0"/>
    <w:rsid w:val="003440DE"/>
    <w:rsid w:val="00350B3D"/>
    <w:rsid w:val="005652C7"/>
    <w:rsid w:val="006C4A47"/>
    <w:rsid w:val="00A270E0"/>
    <w:rsid w:val="00E91F94"/>
    <w:rsid w:val="00EA1142"/>
    <w:rsid w:val="00F1790F"/>
    <w:rsid w:val="00F5434C"/>
    <w:rsid w:val="00F556D5"/>
    <w:rsid w:val="00F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05D3"/>
  <w15:chartTrackingRefBased/>
  <w15:docId w15:val="{9AF41E60-5E7A-4637-8E4C-A8D633BC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3688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3</cp:revision>
  <dcterms:created xsi:type="dcterms:W3CDTF">2020-04-30T13:49:00Z</dcterms:created>
  <dcterms:modified xsi:type="dcterms:W3CDTF">2020-04-30T16:27:00Z</dcterms:modified>
</cp:coreProperties>
</file>