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AC" w:rsidRDefault="00967FAC" w:rsidP="009F4D87">
      <w:pPr>
        <w:jc w:val="both"/>
        <w:rPr>
          <w:rFonts w:ascii="Arial" w:hAnsi="Arial" w:cs="Arial"/>
          <w:b/>
          <w:sz w:val="24"/>
        </w:rPr>
      </w:pPr>
      <w:r w:rsidRPr="0053771C">
        <w:rPr>
          <w:rFonts w:ascii="Arial" w:hAnsi="Arial" w:cs="Arial"/>
          <w:b/>
          <w:sz w:val="24"/>
        </w:rPr>
        <w:t>OPO COLOMBIA VIVE. UN ENLACE VITAL</w:t>
      </w:r>
    </w:p>
    <w:p w:rsidR="000B6743" w:rsidRDefault="000B6743" w:rsidP="009F4D87">
      <w:pPr>
        <w:jc w:val="both"/>
        <w:rPr>
          <w:rFonts w:ascii="Arial" w:hAnsi="Arial" w:cs="Arial"/>
          <w:b/>
          <w:sz w:val="24"/>
        </w:rPr>
      </w:pPr>
    </w:p>
    <w:p w:rsidR="0053771C" w:rsidRDefault="001B3BD1" w:rsidP="009F4D87">
      <w:pPr>
        <w:pStyle w:val="Prrafodelista"/>
        <w:numPr>
          <w:ilvl w:val="0"/>
          <w:numId w:val="2"/>
        </w:numPr>
        <w:jc w:val="both"/>
        <w:rPr>
          <w:rFonts w:ascii="Arial" w:hAnsi="Arial" w:cs="Arial"/>
          <w:b/>
          <w:sz w:val="24"/>
          <w:highlight w:val="green"/>
        </w:rPr>
      </w:pPr>
      <w:r w:rsidRPr="001B3BD1">
        <w:rPr>
          <w:rFonts w:ascii="Arial" w:hAnsi="Arial" w:cs="Arial"/>
          <w:b/>
          <w:sz w:val="24"/>
          <w:highlight w:val="green"/>
        </w:rPr>
        <w:t>QUÉ ES UNA OPO?</w:t>
      </w:r>
    </w:p>
    <w:p w:rsidR="000B6743" w:rsidRPr="001B3BD1" w:rsidRDefault="000B6743" w:rsidP="009F4D87">
      <w:pPr>
        <w:pStyle w:val="Prrafodelista"/>
        <w:jc w:val="both"/>
        <w:rPr>
          <w:rFonts w:ascii="Arial" w:hAnsi="Arial" w:cs="Arial"/>
          <w:b/>
          <w:sz w:val="24"/>
          <w:highlight w:val="green"/>
        </w:rPr>
      </w:pPr>
    </w:p>
    <w:p w:rsidR="00967FAC" w:rsidRDefault="00967FAC" w:rsidP="009F4D87">
      <w:pPr>
        <w:jc w:val="both"/>
        <w:rPr>
          <w:rFonts w:ascii="Arial" w:hAnsi="Arial" w:cs="Arial"/>
          <w:sz w:val="24"/>
        </w:rPr>
      </w:pPr>
      <w:r>
        <w:rPr>
          <w:rFonts w:ascii="Arial" w:hAnsi="Arial" w:cs="Arial"/>
          <w:sz w:val="24"/>
        </w:rPr>
        <w:t xml:space="preserve">Las Organizaciones de procuramiento de órganos u OPOs son </w:t>
      </w:r>
      <w:r w:rsidR="0053771C">
        <w:rPr>
          <w:rFonts w:ascii="Arial" w:hAnsi="Arial" w:cs="Arial"/>
          <w:sz w:val="24"/>
        </w:rPr>
        <w:t>entidades sin ánimo de lucro</w:t>
      </w:r>
      <w:r w:rsidR="00564241">
        <w:rPr>
          <w:rFonts w:ascii="Arial" w:hAnsi="Arial" w:cs="Arial"/>
          <w:sz w:val="24"/>
        </w:rPr>
        <w:t>,</w:t>
      </w:r>
      <w:r w:rsidR="0053771C">
        <w:rPr>
          <w:rFonts w:ascii="Arial" w:hAnsi="Arial" w:cs="Arial"/>
          <w:sz w:val="24"/>
        </w:rPr>
        <w:t xml:space="preserve"> dedicadas al procuramiento de órganos y tejidos, así como a educar al público en general sobre los beneficios de la donación y el trasplante de órganos y tejidos. En</w:t>
      </w:r>
      <w:r>
        <w:rPr>
          <w:rFonts w:ascii="Arial" w:hAnsi="Arial" w:cs="Arial"/>
          <w:sz w:val="24"/>
        </w:rPr>
        <w:t xml:space="preserve"> los Estados Unidos hay actualmente 58 OPOs activas que sirven a </w:t>
      </w:r>
      <w:r w:rsidR="0053771C">
        <w:rPr>
          <w:rFonts w:ascii="Arial" w:hAnsi="Arial" w:cs="Arial"/>
          <w:sz w:val="24"/>
        </w:rPr>
        <w:t>más</w:t>
      </w:r>
      <w:r>
        <w:rPr>
          <w:rFonts w:ascii="Arial" w:hAnsi="Arial" w:cs="Arial"/>
          <w:sz w:val="24"/>
        </w:rPr>
        <w:t xml:space="preserve"> de 300 millones de norteamericanos.</w:t>
      </w:r>
      <w:r w:rsidR="0053771C">
        <w:rPr>
          <w:rFonts w:ascii="Arial" w:hAnsi="Arial" w:cs="Arial"/>
          <w:sz w:val="24"/>
        </w:rPr>
        <w:t xml:space="preserve"> En Colombia, la OPO Colombia Vive es la primera en su género y la única registrada hasta el momento. </w:t>
      </w:r>
    </w:p>
    <w:p w:rsidR="00352DBF" w:rsidRDefault="00352DBF" w:rsidP="009F4D87">
      <w:pPr>
        <w:jc w:val="both"/>
        <w:rPr>
          <w:rFonts w:ascii="Arial" w:hAnsi="Arial" w:cs="Arial"/>
          <w:sz w:val="24"/>
        </w:rPr>
      </w:pPr>
      <w:r>
        <w:rPr>
          <w:rFonts w:ascii="Arial" w:hAnsi="Arial" w:cs="Arial"/>
          <w:sz w:val="24"/>
        </w:rPr>
        <w:t>Las OPOs surgieron en el mundo como una respuesta a la creciente demanda de órganos. Con el desarrollo científico de los trasplantes y los medicamentos inmunosupresores, muchos pacientes en riesgo de muerte tuvieron una nueva oportunidad de vida y poco a poco el proceso del trasplante se fue consolidando como la mejor terapia para la falla terminal de un órgano y en muchas ocasiones como la única terapia disponible, so pena de fallecer por la imposibilidad de vivir sin ese órgano, como es el caso del corazón</w:t>
      </w:r>
      <w:r w:rsidR="00937F6D">
        <w:rPr>
          <w:rFonts w:ascii="Arial" w:hAnsi="Arial" w:cs="Arial"/>
          <w:sz w:val="24"/>
        </w:rPr>
        <w:t xml:space="preserve"> y</w:t>
      </w:r>
      <w:r>
        <w:rPr>
          <w:rFonts w:ascii="Arial" w:hAnsi="Arial" w:cs="Arial"/>
          <w:sz w:val="24"/>
        </w:rPr>
        <w:t xml:space="preserve"> el hígado</w:t>
      </w:r>
      <w:r w:rsidR="00937F6D">
        <w:rPr>
          <w:rFonts w:ascii="Arial" w:hAnsi="Arial" w:cs="Arial"/>
          <w:sz w:val="24"/>
        </w:rPr>
        <w:t>.</w:t>
      </w:r>
    </w:p>
    <w:p w:rsidR="00C4113D" w:rsidRDefault="00C4113D" w:rsidP="009F4D87">
      <w:pPr>
        <w:jc w:val="both"/>
        <w:rPr>
          <w:rFonts w:ascii="Arial" w:hAnsi="Arial" w:cs="Arial"/>
          <w:sz w:val="24"/>
        </w:rPr>
      </w:pPr>
      <w:r>
        <w:rPr>
          <w:rFonts w:ascii="Arial" w:hAnsi="Arial" w:cs="Arial"/>
          <w:sz w:val="24"/>
        </w:rPr>
        <w:t xml:space="preserve">Las OPOs en Estados Unidos fueron incorporadas a una red de procuramiento y trasplante de órganos </w:t>
      </w:r>
      <w:r w:rsidR="001C749C">
        <w:rPr>
          <w:rFonts w:ascii="Arial" w:hAnsi="Arial" w:cs="Arial"/>
          <w:sz w:val="24"/>
        </w:rPr>
        <w:t xml:space="preserve">y legalizadas </w:t>
      </w:r>
      <w:r>
        <w:rPr>
          <w:rFonts w:ascii="Arial" w:hAnsi="Arial" w:cs="Arial"/>
          <w:sz w:val="24"/>
        </w:rPr>
        <w:t>en 1984, y actualmente esta red es coordinada y dirigida por la United Network for Organ Sharing  (UNOS) con sede en Richmond, Virginia.</w:t>
      </w:r>
    </w:p>
    <w:p w:rsidR="000B6743" w:rsidRDefault="000B6743" w:rsidP="009F4D87">
      <w:pPr>
        <w:jc w:val="both"/>
        <w:rPr>
          <w:rFonts w:ascii="Arial" w:hAnsi="Arial" w:cs="Arial"/>
          <w:sz w:val="24"/>
        </w:rPr>
      </w:pPr>
    </w:p>
    <w:p w:rsidR="00C4113D" w:rsidRDefault="001B3BD1" w:rsidP="009F4D87">
      <w:pPr>
        <w:pStyle w:val="Prrafodelista"/>
        <w:numPr>
          <w:ilvl w:val="0"/>
          <w:numId w:val="2"/>
        </w:numPr>
        <w:jc w:val="both"/>
        <w:rPr>
          <w:rFonts w:ascii="Arial" w:hAnsi="Arial" w:cs="Arial"/>
          <w:b/>
          <w:sz w:val="24"/>
          <w:highlight w:val="green"/>
        </w:rPr>
      </w:pPr>
      <w:r w:rsidRPr="001B3BD1">
        <w:rPr>
          <w:rFonts w:ascii="Arial" w:hAnsi="Arial" w:cs="Arial"/>
          <w:b/>
          <w:sz w:val="24"/>
          <w:highlight w:val="green"/>
        </w:rPr>
        <w:t>QUIENES SOMOS?</w:t>
      </w:r>
    </w:p>
    <w:p w:rsidR="000B6743" w:rsidRPr="001B3BD1" w:rsidRDefault="000B6743" w:rsidP="009F4D87">
      <w:pPr>
        <w:pStyle w:val="Prrafodelista"/>
        <w:jc w:val="both"/>
        <w:rPr>
          <w:rFonts w:ascii="Arial" w:hAnsi="Arial" w:cs="Arial"/>
          <w:b/>
          <w:sz w:val="24"/>
          <w:highlight w:val="green"/>
        </w:rPr>
      </w:pPr>
    </w:p>
    <w:p w:rsidR="00CC09A1" w:rsidRDefault="00CC09A1" w:rsidP="009F4D87">
      <w:pPr>
        <w:jc w:val="both"/>
        <w:rPr>
          <w:rFonts w:ascii="Arial" w:hAnsi="Arial" w:cs="Arial"/>
          <w:sz w:val="24"/>
        </w:rPr>
      </w:pPr>
      <w:r w:rsidRPr="00CC09A1">
        <w:rPr>
          <w:rFonts w:ascii="Arial" w:hAnsi="Arial" w:cs="Arial"/>
          <w:sz w:val="24"/>
        </w:rPr>
        <w:t>La OPO Colombia Vive</w:t>
      </w:r>
      <w:r>
        <w:rPr>
          <w:rFonts w:ascii="Arial" w:hAnsi="Arial" w:cs="Arial"/>
          <w:sz w:val="24"/>
        </w:rPr>
        <w:t xml:space="preserve"> es una entidad sin ánimo de lucro</w:t>
      </w:r>
      <w:r w:rsidR="00D63FBA">
        <w:rPr>
          <w:rFonts w:ascii="Arial" w:hAnsi="Arial" w:cs="Arial"/>
          <w:sz w:val="24"/>
        </w:rPr>
        <w:t xml:space="preserve">, perteneciente a la Red Alma Mater, </w:t>
      </w:r>
      <w:r>
        <w:rPr>
          <w:rFonts w:ascii="Arial" w:hAnsi="Arial" w:cs="Arial"/>
          <w:sz w:val="24"/>
        </w:rPr>
        <w:t>dedicada a educar a la comunidad en general</w:t>
      </w:r>
      <w:r w:rsidR="00D35F78">
        <w:rPr>
          <w:rFonts w:ascii="Arial" w:hAnsi="Arial" w:cs="Arial"/>
          <w:sz w:val="24"/>
        </w:rPr>
        <w:t>,</w:t>
      </w:r>
      <w:r>
        <w:rPr>
          <w:rFonts w:ascii="Arial" w:hAnsi="Arial" w:cs="Arial"/>
          <w:sz w:val="24"/>
        </w:rPr>
        <w:t xml:space="preserve"> sobre la crítica necesidad de la donación de órganos y tejidos, así como a brindar apoyo logístico a todas las etapas del</w:t>
      </w:r>
      <w:r w:rsidR="00653F0C">
        <w:rPr>
          <w:rFonts w:ascii="Arial" w:hAnsi="Arial" w:cs="Arial"/>
          <w:sz w:val="24"/>
        </w:rPr>
        <w:t xml:space="preserve"> procuramiento de órganos y tejidos.</w:t>
      </w:r>
    </w:p>
    <w:p w:rsidR="000B6743" w:rsidRDefault="000B6743" w:rsidP="009F4D87">
      <w:pPr>
        <w:jc w:val="both"/>
        <w:rPr>
          <w:rFonts w:ascii="Arial" w:hAnsi="Arial" w:cs="Arial"/>
          <w:sz w:val="24"/>
        </w:rPr>
      </w:pPr>
    </w:p>
    <w:p w:rsidR="00D35F78" w:rsidRPr="000B6743" w:rsidRDefault="001B3BD1" w:rsidP="009F4D87">
      <w:pPr>
        <w:pStyle w:val="Prrafodelista"/>
        <w:numPr>
          <w:ilvl w:val="0"/>
          <w:numId w:val="2"/>
        </w:numPr>
        <w:jc w:val="both"/>
        <w:rPr>
          <w:rFonts w:ascii="Arial" w:hAnsi="Arial" w:cs="Arial"/>
          <w:sz w:val="24"/>
          <w:highlight w:val="green"/>
        </w:rPr>
      </w:pPr>
      <w:r w:rsidRPr="001B3BD1">
        <w:rPr>
          <w:rFonts w:ascii="Arial" w:hAnsi="Arial" w:cs="Arial"/>
          <w:b/>
          <w:sz w:val="24"/>
          <w:highlight w:val="green"/>
        </w:rPr>
        <w:t>MISIÓN</w:t>
      </w:r>
    </w:p>
    <w:p w:rsidR="000B6743" w:rsidRPr="001B3BD1" w:rsidRDefault="000B6743" w:rsidP="009F4D87">
      <w:pPr>
        <w:pStyle w:val="Prrafodelista"/>
        <w:jc w:val="both"/>
        <w:rPr>
          <w:rFonts w:ascii="Arial" w:hAnsi="Arial" w:cs="Arial"/>
          <w:sz w:val="24"/>
          <w:highlight w:val="green"/>
        </w:rPr>
      </w:pPr>
    </w:p>
    <w:p w:rsidR="00351C25" w:rsidRDefault="00351C25" w:rsidP="009F4D87">
      <w:pPr>
        <w:jc w:val="both"/>
        <w:rPr>
          <w:rFonts w:ascii="Arial" w:hAnsi="Arial" w:cs="Arial"/>
          <w:sz w:val="24"/>
        </w:rPr>
      </w:pPr>
      <w:r>
        <w:rPr>
          <w:rFonts w:ascii="Arial" w:hAnsi="Arial" w:cs="Arial"/>
          <w:sz w:val="24"/>
        </w:rPr>
        <w:t>Salvar vidas y/o mejorar la calidad de vida y la sobrevida de aquellas personas candidatos a un trasplante de órganos o tejidos.</w:t>
      </w:r>
    </w:p>
    <w:p w:rsidR="00653F0C" w:rsidRDefault="00351C25" w:rsidP="009F4D87">
      <w:pPr>
        <w:jc w:val="both"/>
        <w:rPr>
          <w:rFonts w:ascii="Arial" w:hAnsi="Arial" w:cs="Arial"/>
          <w:sz w:val="24"/>
        </w:rPr>
      </w:pPr>
      <w:r>
        <w:rPr>
          <w:rFonts w:ascii="Arial" w:hAnsi="Arial" w:cs="Arial"/>
          <w:sz w:val="24"/>
        </w:rPr>
        <w:t>Esto se logra mediante el desarrollo de dos tipos de actividades que responden a</w:t>
      </w:r>
      <w:r w:rsidR="00653F0C">
        <w:rPr>
          <w:rFonts w:ascii="Arial" w:hAnsi="Arial" w:cs="Arial"/>
          <w:sz w:val="24"/>
        </w:rPr>
        <w:t>: Una misión educativa y una misión asistencial.</w:t>
      </w:r>
    </w:p>
    <w:p w:rsidR="000B6743" w:rsidRDefault="000B6743" w:rsidP="009F4D87">
      <w:pPr>
        <w:jc w:val="both"/>
        <w:rPr>
          <w:rFonts w:ascii="Arial" w:hAnsi="Arial" w:cs="Arial"/>
          <w:sz w:val="24"/>
        </w:rPr>
      </w:pPr>
    </w:p>
    <w:p w:rsidR="000B6743" w:rsidRDefault="000B6743" w:rsidP="009F4D87">
      <w:pPr>
        <w:jc w:val="both"/>
        <w:rPr>
          <w:rFonts w:ascii="Arial" w:hAnsi="Arial" w:cs="Arial"/>
          <w:sz w:val="24"/>
        </w:rPr>
      </w:pPr>
    </w:p>
    <w:p w:rsidR="000B6743" w:rsidRDefault="000B6743" w:rsidP="009F4D87">
      <w:pPr>
        <w:jc w:val="both"/>
        <w:rPr>
          <w:rFonts w:ascii="Arial" w:hAnsi="Arial" w:cs="Arial"/>
          <w:sz w:val="24"/>
        </w:rPr>
      </w:pPr>
    </w:p>
    <w:p w:rsidR="00653F0C" w:rsidRDefault="00653F0C" w:rsidP="009F4D87">
      <w:pPr>
        <w:jc w:val="both"/>
        <w:rPr>
          <w:rFonts w:ascii="Arial" w:hAnsi="Arial" w:cs="Arial"/>
          <w:b/>
          <w:sz w:val="24"/>
        </w:rPr>
      </w:pPr>
      <w:r w:rsidRPr="00653F0C">
        <w:rPr>
          <w:rFonts w:ascii="Arial" w:hAnsi="Arial" w:cs="Arial"/>
          <w:b/>
          <w:sz w:val="24"/>
        </w:rPr>
        <w:t>MISIÓN EDUCATIVA</w:t>
      </w:r>
    </w:p>
    <w:p w:rsidR="0053771C" w:rsidRDefault="00653F0C" w:rsidP="009F4D87">
      <w:pPr>
        <w:pStyle w:val="Prrafodelista"/>
        <w:numPr>
          <w:ilvl w:val="0"/>
          <w:numId w:val="1"/>
        </w:numPr>
        <w:jc w:val="both"/>
        <w:rPr>
          <w:rFonts w:ascii="Arial" w:hAnsi="Arial" w:cs="Arial"/>
          <w:sz w:val="24"/>
        </w:rPr>
      </w:pPr>
      <w:r>
        <w:rPr>
          <w:rFonts w:ascii="Arial" w:hAnsi="Arial" w:cs="Arial"/>
          <w:sz w:val="24"/>
        </w:rPr>
        <w:t>Educar a toda la comunidad</w:t>
      </w:r>
      <w:r w:rsidR="0053771C" w:rsidRPr="0053771C">
        <w:rPr>
          <w:rFonts w:ascii="Arial" w:hAnsi="Arial" w:cs="Arial"/>
          <w:sz w:val="24"/>
        </w:rPr>
        <w:t xml:space="preserve"> sobre los beneficios de la donación </w:t>
      </w:r>
      <w:r>
        <w:rPr>
          <w:rFonts w:ascii="Arial" w:hAnsi="Arial" w:cs="Arial"/>
          <w:sz w:val="24"/>
        </w:rPr>
        <w:t xml:space="preserve">y el trasplante </w:t>
      </w:r>
      <w:r w:rsidR="0053771C" w:rsidRPr="0053771C">
        <w:rPr>
          <w:rFonts w:ascii="Arial" w:hAnsi="Arial" w:cs="Arial"/>
          <w:sz w:val="24"/>
        </w:rPr>
        <w:t xml:space="preserve">de órganos </w:t>
      </w:r>
      <w:r>
        <w:rPr>
          <w:rFonts w:ascii="Arial" w:hAnsi="Arial" w:cs="Arial"/>
          <w:sz w:val="24"/>
        </w:rPr>
        <w:t xml:space="preserve">y tejidos </w:t>
      </w:r>
    </w:p>
    <w:p w:rsidR="00653F0C" w:rsidRDefault="00653F0C" w:rsidP="009F4D87">
      <w:pPr>
        <w:jc w:val="both"/>
        <w:rPr>
          <w:rFonts w:ascii="Arial" w:hAnsi="Arial" w:cs="Arial"/>
          <w:sz w:val="24"/>
        </w:rPr>
      </w:pPr>
      <w:r>
        <w:rPr>
          <w:rFonts w:ascii="Arial" w:hAnsi="Arial" w:cs="Arial"/>
          <w:sz w:val="24"/>
        </w:rPr>
        <w:t xml:space="preserve">Esta misión se desarrolla mediante </w:t>
      </w:r>
      <w:r w:rsidR="007A5EC7">
        <w:rPr>
          <w:rFonts w:ascii="Arial" w:hAnsi="Arial" w:cs="Arial"/>
          <w:sz w:val="24"/>
        </w:rPr>
        <w:t xml:space="preserve">actividades educativas específicas programadas o abiertas. Las actividades educativas abiertas se desarrollan mediante la realización de simposios regionales con temas diversos sobre el proceso de la donación y el trasplante de órganos y tejidos, generalmente para el personal de la salud y con entrada libre. Las actividades educativas específicas programadas comprenden </w:t>
      </w:r>
      <w:r>
        <w:rPr>
          <w:rFonts w:ascii="Arial" w:hAnsi="Arial" w:cs="Arial"/>
          <w:sz w:val="24"/>
        </w:rPr>
        <w:t>diversas intervenciones pedagógicas dependiendo del grupo poblacional a intervenir. Los grupos poblacionales a intervenir son:</w:t>
      </w:r>
    </w:p>
    <w:p w:rsidR="00653F0C" w:rsidRPr="00A3568A" w:rsidRDefault="00653F0C" w:rsidP="009F4D87">
      <w:pPr>
        <w:pStyle w:val="Prrafodelista"/>
        <w:numPr>
          <w:ilvl w:val="0"/>
          <w:numId w:val="4"/>
        </w:numPr>
        <w:jc w:val="both"/>
        <w:rPr>
          <w:rFonts w:ascii="Arial" w:hAnsi="Arial" w:cs="Arial"/>
          <w:sz w:val="24"/>
        </w:rPr>
      </w:pPr>
      <w:r w:rsidRPr="00A3568A">
        <w:rPr>
          <w:rFonts w:ascii="Arial" w:hAnsi="Arial" w:cs="Arial"/>
          <w:sz w:val="24"/>
        </w:rPr>
        <w:t>Niños</w:t>
      </w:r>
    </w:p>
    <w:p w:rsidR="00653F0C" w:rsidRPr="00A3568A" w:rsidRDefault="00653F0C" w:rsidP="009F4D87">
      <w:pPr>
        <w:pStyle w:val="Prrafodelista"/>
        <w:numPr>
          <w:ilvl w:val="0"/>
          <w:numId w:val="4"/>
        </w:numPr>
        <w:jc w:val="both"/>
        <w:rPr>
          <w:rFonts w:ascii="Arial" w:hAnsi="Arial" w:cs="Arial"/>
          <w:sz w:val="24"/>
        </w:rPr>
      </w:pPr>
      <w:r w:rsidRPr="00A3568A">
        <w:rPr>
          <w:rFonts w:ascii="Arial" w:hAnsi="Arial" w:cs="Arial"/>
          <w:sz w:val="24"/>
        </w:rPr>
        <w:t>Estudiantes de los últimos grados de colegio</w:t>
      </w:r>
    </w:p>
    <w:p w:rsidR="00653F0C" w:rsidRPr="00A3568A" w:rsidRDefault="00653F0C" w:rsidP="009F4D87">
      <w:pPr>
        <w:pStyle w:val="Prrafodelista"/>
        <w:numPr>
          <w:ilvl w:val="0"/>
          <w:numId w:val="4"/>
        </w:numPr>
        <w:jc w:val="both"/>
        <w:rPr>
          <w:rFonts w:ascii="Arial" w:hAnsi="Arial" w:cs="Arial"/>
          <w:sz w:val="24"/>
        </w:rPr>
      </w:pPr>
      <w:r w:rsidRPr="00A3568A">
        <w:rPr>
          <w:rFonts w:ascii="Arial" w:hAnsi="Arial" w:cs="Arial"/>
          <w:sz w:val="24"/>
        </w:rPr>
        <w:t>Estudiantes universitarios del área de la salud</w:t>
      </w:r>
      <w:r w:rsidR="009C6A3B" w:rsidRPr="00A3568A">
        <w:rPr>
          <w:rFonts w:ascii="Arial" w:hAnsi="Arial" w:cs="Arial"/>
          <w:sz w:val="24"/>
        </w:rPr>
        <w:t xml:space="preserve"> </w:t>
      </w:r>
    </w:p>
    <w:p w:rsidR="00653F0C" w:rsidRPr="00A3568A" w:rsidRDefault="009C6A3B" w:rsidP="009F4D87">
      <w:pPr>
        <w:pStyle w:val="Prrafodelista"/>
        <w:numPr>
          <w:ilvl w:val="0"/>
          <w:numId w:val="4"/>
        </w:numPr>
        <w:jc w:val="both"/>
        <w:rPr>
          <w:rFonts w:ascii="Arial" w:hAnsi="Arial" w:cs="Arial"/>
          <w:sz w:val="24"/>
        </w:rPr>
      </w:pPr>
      <w:r w:rsidRPr="00A3568A">
        <w:rPr>
          <w:rFonts w:ascii="Arial" w:hAnsi="Arial" w:cs="Arial"/>
          <w:sz w:val="24"/>
        </w:rPr>
        <w:t>Estudiantes universitarios de áreas diferentes al área de la salud</w:t>
      </w:r>
    </w:p>
    <w:p w:rsidR="009C6A3B" w:rsidRPr="00A3568A" w:rsidRDefault="009C6A3B" w:rsidP="009F4D87">
      <w:pPr>
        <w:pStyle w:val="Prrafodelista"/>
        <w:numPr>
          <w:ilvl w:val="0"/>
          <w:numId w:val="4"/>
        </w:numPr>
        <w:jc w:val="both"/>
        <w:rPr>
          <w:rFonts w:ascii="Arial" w:hAnsi="Arial" w:cs="Arial"/>
          <w:sz w:val="24"/>
        </w:rPr>
      </w:pPr>
      <w:r w:rsidRPr="00A3568A">
        <w:rPr>
          <w:rFonts w:ascii="Arial" w:hAnsi="Arial" w:cs="Arial"/>
          <w:sz w:val="24"/>
        </w:rPr>
        <w:t>Público en general (amas de casa, campesinos, maestros, obreros, etc)</w:t>
      </w:r>
    </w:p>
    <w:p w:rsidR="009C6A3B" w:rsidRPr="00A3568A" w:rsidRDefault="009C6A3B" w:rsidP="009F4D87">
      <w:pPr>
        <w:pStyle w:val="Prrafodelista"/>
        <w:numPr>
          <w:ilvl w:val="0"/>
          <w:numId w:val="4"/>
        </w:numPr>
        <w:jc w:val="both"/>
        <w:rPr>
          <w:rFonts w:ascii="Arial" w:hAnsi="Arial" w:cs="Arial"/>
          <w:sz w:val="24"/>
        </w:rPr>
      </w:pPr>
      <w:r w:rsidRPr="00A3568A">
        <w:rPr>
          <w:rFonts w:ascii="Arial" w:hAnsi="Arial" w:cs="Arial"/>
          <w:sz w:val="24"/>
        </w:rPr>
        <w:t>Personal del área de la salud (</w:t>
      </w:r>
      <w:r w:rsidR="006B20A0" w:rsidRPr="00A3568A">
        <w:rPr>
          <w:rFonts w:ascii="Arial" w:hAnsi="Arial" w:cs="Arial"/>
          <w:sz w:val="24"/>
        </w:rPr>
        <w:t xml:space="preserve">promotoras de salud, </w:t>
      </w:r>
      <w:r w:rsidR="00817E3E">
        <w:rPr>
          <w:rFonts w:ascii="Arial" w:hAnsi="Arial" w:cs="Arial"/>
          <w:sz w:val="24"/>
        </w:rPr>
        <w:t>instrumentadores, bacteriólogo</w:t>
      </w:r>
      <w:r w:rsidRPr="00A3568A">
        <w:rPr>
          <w:rFonts w:ascii="Arial" w:hAnsi="Arial" w:cs="Arial"/>
          <w:sz w:val="24"/>
        </w:rPr>
        <w:t xml:space="preserve">s, odontólogos, médicos generales, </w:t>
      </w:r>
      <w:r w:rsidR="006B20A0" w:rsidRPr="00A3568A">
        <w:rPr>
          <w:rFonts w:ascii="Arial" w:hAnsi="Arial" w:cs="Arial"/>
          <w:sz w:val="24"/>
        </w:rPr>
        <w:t>aux</w:t>
      </w:r>
      <w:r w:rsidR="00817E3E">
        <w:rPr>
          <w:rFonts w:ascii="Arial" w:hAnsi="Arial" w:cs="Arial"/>
          <w:sz w:val="24"/>
        </w:rPr>
        <w:t>iliares de enfermería, enfermero</w:t>
      </w:r>
      <w:r w:rsidR="006B20A0" w:rsidRPr="00A3568A">
        <w:rPr>
          <w:rFonts w:ascii="Arial" w:hAnsi="Arial" w:cs="Arial"/>
          <w:sz w:val="24"/>
        </w:rPr>
        <w:t xml:space="preserve">s superiores, técnicos de RxX, </w:t>
      </w:r>
      <w:r w:rsidRPr="00A3568A">
        <w:rPr>
          <w:rFonts w:ascii="Arial" w:hAnsi="Arial" w:cs="Arial"/>
          <w:sz w:val="24"/>
        </w:rPr>
        <w:t>especialistas de áreas diferentes a la quirúrgica, neurológica o crítica.</w:t>
      </w:r>
    </w:p>
    <w:p w:rsidR="009C6A3B" w:rsidRDefault="009C6A3B" w:rsidP="009F4D87">
      <w:pPr>
        <w:pStyle w:val="Prrafodelista"/>
        <w:numPr>
          <w:ilvl w:val="0"/>
          <w:numId w:val="4"/>
        </w:numPr>
        <w:jc w:val="both"/>
        <w:rPr>
          <w:rFonts w:ascii="Arial" w:hAnsi="Arial" w:cs="Arial"/>
          <w:sz w:val="24"/>
        </w:rPr>
      </w:pPr>
      <w:r w:rsidRPr="00A3568A">
        <w:rPr>
          <w:rFonts w:ascii="Arial" w:hAnsi="Arial" w:cs="Arial"/>
          <w:sz w:val="24"/>
        </w:rPr>
        <w:t>Personal especializado del área de la salud (intensivistas, neurocirujanos, anestesiólogos, neurólogos clínicos, cirujanos)</w:t>
      </w:r>
      <w:r w:rsidR="00A3568A">
        <w:rPr>
          <w:rFonts w:ascii="Arial" w:hAnsi="Arial" w:cs="Arial"/>
          <w:sz w:val="24"/>
        </w:rPr>
        <w:t>.</w:t>
      </w:r>
    </w:p>
    <w:p w:rsidR="003C2E68" w:rsidRPr="003C2E68" w:rsidRDefault="003C2E68" w:rsidP="009F4D87">
      <w:pPr>
        <w:ind w:left="360"/>
        <w:jc w:val="both"/>
        <w:rPr>
          <w:rFonts w:ascii="Arial" w:hAnsi="Arial" w:cs="Arial"/>
          <w:sz w:val="24"/>
        </w:rPr>
      </w:pPr>
    </w:p>
    <w:p w:rsidR="00374E00" w:rsidRDefault="00374E00" w:rsidP="009F4D87">
      <w:pPr>
        <w:ind w:left="360"/>
        <w:jc w:val="both"/>
        <w:rPr>
          <w:rFonts w:ascii="Arial" w:hAnsi="Arial" w:cs="Arial"/>
          <w:b/>
          <w:i/>
          <w:sz w:val="24"/>
        </w:rPr>
      </w:pPr>
      <w:r>
        <w:rPr>
          <w:rFonts w:ascii="Arial" w:hAnsi="Arial" w:cs="Arial"/>
          <w:b/>
          <w:i/>
          <w:sz w:val="24"/>
        </w:rPr>
        <w:t xml:space="preserve">Para mayor información sobre </w:t>
      </w:r>
      <w:r w:rsidR="00D173B3">
        <w:rPr>
          <w:rFonts w:ascii="Arial" w:hAnsi="Arial" w:cs="Arial"/>
          <w:b/>
          <w:i/>
          <w:sz w:val="24"/>
        </w:rPr>
        <w:t>los simposios, consultar el enlace</w:t>
      </w:r>
      <w:r>
        <w:rPr>
          <w:rFonts w:ascii="Arial" w:hAnsi="Arial" w:cs="Arial"/>
          <w:b/>
          <w:i/>
          <w:sz w:val="24"/>
        </w:rPr>
        <w:t xml:space="preserve"> “Eventos”</w:t>
      </w:r>
    </w:p>
    <w:p w:rsidR="003C2E68" w:rsidRDefault="003C2E68" w:rsidP="009F4D87">
      <w:pPr>
        <w:ind w:left="360"/>
        <w:jc w:val="both"/>
        <w:rPr>
          <w:rFonts w:ascii="Arial" w:hAnsi="Arial" w:cs="Arial"/>
          <w:b/>
          <w:i/>
          <w:sz w:val="24"/>
        </w:rPr>
      </w:pPr>
    </w:p>
    <w:p w:rsidR="00A3568A" w:rsidRDefault="00AC53E5" w:rsidP="009F4D87">
      <w:pPr>
        <w:jc w:val="both"/>
        <w:rPr>
          <w:rFonts w:ascii="Arial" w:hAnsi="Arial" w:cs="Arial"/>
          <w:b/>
          <w:sz w:val="24"/>
        </w:rPr>
      </w:pPr>
      <w:r>
        <w:rPr>
          <w:rFonts w:ascii="Arial" w:hAnsi="Arial" w:cs="Arial"/>
          <w:b/>
          <w:sz w:val="24"/>
        </w:rPr>
        <w:t>MISIÓN ASISTENCIAL</w:t>
      </w:r>
    </w:p>
    <w:p w:rsidR="0053771C" w:rsidRDefault="00AC53E5" w:rsidP="009F4D87">
      <w:pPr>
        <w:pStyle w:val="Prrafodelista"/>
        <w:numPr>
          <w:ilvl w:val="0"/>
          <w:numId w:val="1"/>
        </w:numPr>
        <w:jc w:val="both"/>
        <w:rPr>
          <w:rFonts w:ascii="Arial" w:hAnsi="Arial" w:cs="Arial"/>
          <w:sz w:val="24"/>
        </w:rPr>
      </w:pPr>
      <w:r>
        <w:rPr>
          <w:rFonts w:ascii="Arial" w:hAnsi="Arial" w:cs="Arial"/>
          <w:sz w:val="24"/>
        </w:rPr>
        <w:t>A</w:t>
      </w:r>
      <w:r w:rsidR="0053771C">
        <w:rPr>
          <w:rFonts w:ascii="Arial" w:hAnsi="Arial" w:cs="Arial"/>
          <w:sz w:val="24"/>
        </w:rPr>
        <w:t>poyar</w:t>
      </w:r>
      <w:r w:rsidR="004C4A72">
        <w:rPr>
          <w:rFonts w:ascii="Arial" w:hAnsi="Arial" w:cs="Arial"/>
          <w:sz w:val="24"/>
        </w:rPr>
        <w:t>, orientar</w:t>
      </w:r>
      <w:r w:rsidR="0053771C">
        <w:rPr>
          <w:rFonts w:ascii="Arial" w:hAnsi="Arial" w:cs="Arial"/>
          <w:sz w:val="24"/>
        </w:rPr>
        <w:t xml:space="preserve"> </w:t>
      </w:r>
      <w:r w:rsidR="004C4A72">
        <w:rPr>
          <w:rFonts w:ascii="Arial" w:hAnsi="Arial" w:cs="Arial"/>
          <w:sz w:val="24"/>
        </w:rPr>
        <w:t xml:space="preserve">y confortar </w:t>
      </w:r>
      <w:r w:rsidR="0053771C">
        <w:rPr>
          <w:rFonts w:ascii="Arial" w:hAnsi="Arial" w:cs="Arial"/>
          <w:sz w:val="24"/>
        </w:rPr>
        <w:t>a las familias de los donantes cadavéricos de órganos</w:t>
      </w:r>
    </w:p>
    <w:p w:rsidR="0053771C" w:rsidRDefault="00AC53E5" w:rsidP="009F4D87">
      <w:pPr>
        <w:pStyle w:val="Prrafodelista"/>
        <w:numPr>
          <w:ilvl w:val="0"/>
          <w:numId w:val="1"/>
        </w:numPr>
        <w:jc w:val="both"/>
        <w:rPr>
          <w:rFonts w:ascii="Arial" w:hAnsi="Arial" w:cs="Arial"/>
          <w:sz w:val="24"/>
        </w:rPr>
      </w:pPr>
      <w:r>
        <w:rPr>
          <w:rFonts w:ascii="Arial" w:hAnsi="Arial" w:cs="Arial"/>
          <w:sz w:val="24"/>
        </w:rPr>
        <w:t>A</w:t>
      </w:r>
      <w:r w:rsidR="0053771C">
        <w:rPr>
          <w:rFonts w:ascii="Arial" w:hAnsi="Arial" w:cs="Arial"/>
          <w:sz w:val="24"/>
        </w:rPr>
        <w:t>poyar a los receptores de trasplante y sus familias</w:t>
      </w:r>
    </w:p>
    <w:p w:rsidR="0053771C" w:rsidRDefault="00AC53E5" w:rsidP="009F4D87">
      <w:pPr>
        <w:pStyle w:val="Prrafodelista"/>
        <w:numPr>
          <w:ilvl w:val="0"/>
          <w:numId w:val="1"/>
        </w:numPr>
        <w:jc w:val="both"/>
        <w:rPr>
          <w:rFonts w:ascii="Arial" w:hAnsi="Arial" w:cs="Arial"/>
          <w:sz w:val="24"/>
        </w:rPr>
      </w:pPr>
      <w:r>
        <w:rPr>
          <w:rFonts w:ascii="Arial" w:hAnsi="Arial" w:cs="Arial"/>
          <w:sz w:val="24"/>
        </w:rPr>
        <w:t>D</w:t>
      </w:r>
      <w:r w:rsidR="0053771C">
        <w:rPr>
          <w:rFonts w:ascii="Arial" w:hAnsi="Arial" w:cs="Arial"/>
          <w:sz w:val="24"/>
        </w:rPr>
        <w:t xml:space="preserve">etectar los potenciales donantes </w:t>
      </w:r>
      <w:r>
        <w:rPr>
          <w:rFonts w:ascii="Arial" w:hAnsi="Arial" w:cs="Arial"/>
          <w:sz w:val="24"/>
        </w:rPr>
        <w:t>de órganos y tejidos de tipo cadavérico</w:t>
      </w:r>
    </w:p>
    <w:p w:rsidR="00AC53E5" w:rsidRDefault="00AC53E5" w:rsidP="009F4D87">
      <w:pPr>
        <w:pStyle w:val="Prrafodelista"/>
        <w:numPr>
          <w:ilvl w:val="0"/>
          <w:numId w:val="1"/>
        </w:numPr>
        <w:jc w:val="both"/>
        <w:rPr>
          <w:rFonts w:ascii="Arial" w:hAnsi="Arial" w:cs="Arial"/>
          <w:sz w:val="24"/>
        </w:rPr>
      </w:pPr>
      <w:r>
        <w:rPr>
          <w:rFonts w:ascii="Arial" w:hAnsi="Arial" w:cs="Arial"/>
          <w:sz w:val="24"/>
        </w:rPr>
        <w:t>Mantener el donante cadavérico hasta la extracción de los órganos y tejidos</w:t>
      </w:r>
    </w:p>
    <w:p w:rsidR="00AC53E5" w:rsidRDefault="00AC53E5" w:rsidP="009F4D87">
      <w:pPr>
        <w:pStyle w:val="Prrafodelista"/>
        <w:numPr>
          <w:ilvl w:val="0"/>
          <w:numId w:val="1"/>
        </w:numPr>
        <w:jc w:val="both"/>
        <w:rPr>
          <w:rFonts w:ascii="Arial" w:hAnsi="Arial" w:cs="Arial"/>
          <w:sz w:val="24"/>
        </w:rPr>
      </w:pPr>
      <w:r>
        <w:rPr>
          <w:rFonts w:ascii="Arial" w:hAnsi="Arial" w:cs="Arial"/>
          <w:sz w:val="24"/>
        </w:rPr>
        <w:t>Realizar la entrevista familiar</w:t>
      </w:r>
      <w:r w:rsidR="00563FC1">
        <w:rPr>
          <w:rFonts w:ascii="Arial" w:hAnsi="Arial" w:cs="Arial"/>
          <w:sz w:val="24"/>
        </w:rPr>
        <w:t xml:space="preserve"> para obtener el consentimiento informado para la donación</w:t>
      </w:r>
    </w:p>
    <w:p w:rsidR="00563FC1" w:rsidRDefault="00563FC1" w:rsidP="009F4D87">
      <w:pPr>
        <w:pStyle w:val="Prrafodelista"/>
        <w:numPr>
          <w:ilvl w:val="0"/>
          <w:numId w:val="1"/>
        </w:numPr>
        <w:jc w:val="both"/>
        <w:rPr>
          <w:rFonts w:ascii="Arial" w:hAnsi="Arial" w:cs="Arial"/>
          <w:sz w:val="24"/>
        </w:rPr>
      </w:pPr>
      <w:r>
        <w:rPr>
          <w:rFonts w:ascii="Arial" w:hAnsi="Arial" w:cs="Arial"/>
          <w:sz w:val="24"/>
        </w:rPr>
        <w:t>Realizar la extracción quirúrgica de los órganos y tejidos</w:t>
      </w:r>
    </w:p>
    <w:p w:rsidR="00563FC1" w:rsidRDefault="00563FC1" w:rsidP="009F4D87">
      <w:pPr>
        <w:pStyle w:val="Prrafodelista"/>
        <w:numPr>
          <w:ilvl w:val="0"/>
          <w:numId w:val="1"/>
        </w:numPr>
        <w:jc w:val="both"/>
        <w:rPr>
          <w:rFonts w:ascii="Arial" w:hAnsi="Arial" w:cs="Arial"/>
          <w:sz w:val="24"/>
        </w:rPr>
      </w:pPr>
      <w:r>
        <w:rPr>
          <w:rFonts w:ascii="Arial" w:hAnsi="Arial" w:cs="Arial"/>
          <w:sz w:val="24"/>
        </w:rPr>
        <w:t>Embalar correctamente los órganos y tejidos, mantenerlos y trasportarlos hasta que sean entregados a los grupos activos de trasplante y/o a los bancos de tejidos</w:t>
      </w:r>
    </w:p>
    <w:p w:rsidR="00563FC1" w:rsidRDefault="00563FC1" w:rsidP="009F4D87">
      <w:pPr>
        <w:pStyle w:val="Prrafodelista"/>
        <w:numPr>
          <w:ilvl w:val="0"/>
          <w:numId w:val="1"/>
        </w:numPr>
        <w:jc w:val="both"/>
        <w:rPr>
          <w:rFonts w:ascii="Arial" w:hAnsi="Arial" w:cs="Arial"/>
          <w:sz w:val="24"/>
        </w:rPr>
      </w:pPr>
      <w:r>
        <w:rPr>
          <w:rFonts w:ascii="Arial" w:hAnsi="Arial" w:cs="Arial"/>
          <w:sz w:val="24"/>
        </w:rPr>
        <w:t>Cumplir con la normatividad y los requisitos vigentes en el país sobre la donación de órganos y tejidos</w:t>
      </w:r>
    </w:p>
    <w:p w:rsidR="00AC7198" w:rsidRDefault="00AC7198" w:rsidP="009F4D87">
      <w:pPr>
        <w:pStyle w:val="Prrafodelista"/>
        <w:numPr>
          <w:ilvl w:val="0"/>
          <w:numId w:val="1"/>
        </w:numPr>
        <w:jc w:val="both"/>
        <w:rPr>
          <w:rFonts w:ascii="Arial" w:hAnsi="Arial" w:cs="Arial"/>
          <w:sz w:val="24"/>
        </w:rPr>
      </w:pPr>
      <w:r>
        <w:rPr>
          <w:rFonts w:ascii="Arial" w:hAnsi="Arial" w:cs="Arial"/>
          <w:sz w:val="24"/>
        </w:rPr>
        <w:t>Mejorar las tasas de éxito de los trasplantes de órganos y tejidos mediante la innovación de técnicas de recuperación de órganos y tejidos y tecnologías de preservación</w:t>
      </w:r>
    </w:p>
    <w:p w:rsidR="003C2E68" w:rsidRDefault="003C2E68" w:rsidP="009F4D87">
      <w:pPr>
        <w:pStyle w:val="Prrafodelista"/>
        <w:jc w:val="both"/>
        <w:rPr>
          <w:rFonts w:ascii="Arial" w:hAnsi="Arial" w:cs="Arial"/>
          <w:sz w:val="24"/>
        </w:rPr>
      </w:pPr>
    </w:p>
    <w:p w:rsidR="000B6743" w:rsidRDefault="000B6743" w:rsidP="009F4D87">
      <w:pPr>
        <w:pStyle w:val="Prrafodelista"/>
        <w:jc w:val="both"/>
        <w:rPr>
          <w:rFonts w:ascii="Arial" w:hAnsi="Arial" w:cs="Arial"/>
          <w:sz w:val="24"/>
        </w:rPr>
      </w:pPr>
    </w:p>
    <w:p w:rsidR="001B3BD1" w:rsidRPr="0053771C" w:rsidRDefault="001B3BD1" w:rsidP="009F4D87">
      <w:pPr>
        <w:pStyle w:val="Prrafodelista"/>
        <w:jc w:val="both"/>
        <w:rPr>
          <w:rFonts w:ascii="Arial" w:hAnsi="Arial" w:cs="Arial"/>
          <w:sz w:val="24"/>
        </w:rPr>
      </w:pPr>
    </w:p>
    <w:p w:rsidR="00967FAC" w:rsidRDefault="001B3BD1" w:rsidP="009F4D87">
      <w:pPr>
        <w:pStyle w:val="Prrafodelista"/>
        <w:jc w:val="both"/>
        <w:rPr>
          <w:rFonts w:ascii="Arial" w:hAnsi="Arial" w:cs="Arial"/>
          <w:b/>
          <w:sz w:val="24"/>
        </w:rPr>
      </w:pPr>
      <w:r w:rsidRPr="001B3BD1">
        <w:rPr>
          <w:rFonts w:ascii="Arial" w:hAnsi="Arial" w:cs="Arial"/>
          <w:b/>
          <w:sz w:val="24"/>
          <w:highlight w:val="green"/>
        </w:rPr>
        <w:t xml:space="preserve">4. </w:t>
      </w:r>
      <w:r w:rsidR="00351C25" w:rsidRPr="001B3BD1">
        <w:rPr>
          <w:rFonts w:ascii="Arial" w:hAnsi="Arial" w:cs="Arial"/>
          <w:b/>
          <w:sz w:val="24"/>
          <w:highlight w:val="green"/>
        </w:rPr>
        <w:t>VISIÓN</w:t>
      </w:r>
    </w:p>
    <w:p w:rsidR="000B6743" w:rsidRPr="001B3BD1" w:rsidRDefault="000B6743" w:rsidP="009F4D87">
      <w:pPr>
        <w:pStyle w:val="Prrafodelista"/>
        <w:jc w:val="both"/>
        <w:rPr>
          <w:rFonts w:ascii="Arial" w:hAnsi="Arial" w:cs="Arial"/>
          <w:b/>
          <w:sz w:val="24"/>
        </w:rPr>
      </w:pPr>
    </w:p>
    <w:p w:rsidR="00E04128" w:rsidRDefault="00FE6408" w:rsidP="009F4D87">
      <w:pPr>
        <w:jc w:val="both"/>
        <w:rPr>
          <w:rFonts w:ascii="Arial" w:hAnsi="Arial" w:cs="Arial"/>
          <w:sz w:val="24"/>
        </w:rPr>
      </w:pPr>
      <w:r>
        <w:rPr>
          <w:rFonts w:ascii="Arial" w:hAnsi="Arial" w:cs="Arial"/>
          <w:sz w:val="24"/>
        </w:rPr>
        <w:t>Ser la entidad líder en el país, modelo nacional, en maximizar la disponibilidad de órganos y tejidos para trasplante</w:t>
      </w:r>
      <w:r w:rsidR="00E04128">
        <w:rPr>
          <w:rFonts w:ascii="Arial" w:hAnsi="Arial" w:cs="Arial"/>
          <w:sz w:val="24"/>
        </w:rPr>
        <w:t>,</w:t>
      </w:r>
      <w:r>
        <w:rPr>
          <w:rFonts w:ascii="Arial" w:hAnsi="Arial" w:cs="Arial"/>
          <w:sz w:val="24"/>
        </w:rPr>
        <w:t xml:space="preserve"> con calidad, efectividad e integridad en el proceso de donación y procuramiento de órganos y tejidos.</w:t>
      </w:r>
      <w:r w:rsidR="00E04128">
        <w:rPr>
          <w:rFonts w:ascii="Arial" w:hAnsi="Arial" w:cs="Arial"/>
          <w:sz w:val="24"/>
        </w:rPr>
        <w:t xml:space="preserve"> A la vez, proporcionamos excelente apoyo y orientación al personal de la salud y al público en general sobre el t</w:t>
      </w:r>
      <w:r w:rsidR="00FF5555">
        <w:rPr>
          <w:rFonts w:ascii="Arial" w:hAnsi="Arial" w:cs="Arial"/>
          <w:sz w:val="24"/>
        </w:rPr>
        <w:t xml:space="preserve">ema, con miras a incrementar la conciencia  y la comprensión sobre el proceso de la donación y trasplante de </w:t>
      </w:r>
      <w:r w:rsidR="005F0FBA">
        <w:rPr>
          <w:rFonts w:ascii="Arial" w:hAnsi="Arial" w:cs="Arial"/>
          <w:sz w:val="24"/>
        </w:rPr>
        <w:t xml:space="preserve">los </w:t>
      </w:r>
      <w:r w:rsidR="00FF5555">
        <w:rPr>
          <w:rFonts w:ascii="Arial" w:hAnsi="Arial" w:cs="Arial"/>
          <w:sz w:val="24"/>
        </w:rPr>
        <w:t xml:space="preserve">órganos y </w:t>
      </w:r>
      <w:r w:rsidR="005F0FBA">
        <w:rPr>
          <w:rFonts w:ascii="Arial" w:hAnsi="Arial" w:cs="Arial"/>
          <w:sz w:val="24"/>
        </w:rPr>
        <w:t xml:space="preserve">los </w:t>
      </w:r>
      <w:r w:rsidR="00FF5555">
        <w:rPr>
          <w:rFonts w:ascii="Arial" w:hAnsi="Arial" w:cs="Arial"/>
          <w:sz w:val="24"/>
        </w:rPr>
        <w:t>tejidos.</w:t>
      </w:r>
    </w:p>
    <w:p w:rsidR="00AB778C" w:rsidRDefault="00AB778C" w:rsidP="009F4D87">
      <w:pPr>
        <w:jc w:val="both"/>
        <w:rPr>
          <w:rFonts w:ascii="Arial" w:hAnsi="Arial" w:cs="Arial"/>
          <w:sz w:val="24"/>
        </w:rPr>
      </w:pPr>
    </w:p>
    <w:p w:rsidR="00AB778C" w:rsidRDefault="00AB778C" w:rsidP="009F4D87">
      <w:pPr>
        <w:jc w:val="both"/>
        <w:rPr>
          <w:rFonts w:ascii="Arial" w:hAnsi="Arial" w:cs="Arial"/>
          <w:sz w:val="24"/>
        </w:rPr>
      </w:pPr>
    </w:p>
    <w:p w:rsidR="00AB778C" w:rsidRDefault="00AB778C" w:rsidP="009F4D87">
      <w:pPr>
        <w:pStyle w:val="Prrafodelista"/>
        <w:jc w:val="both"/>
        <w:rPr>
          <w:rFonts w:ascii="Arial" w:hAnsi="Arial" w:cs="Arial"/>
          <w:b/>
          <w:sz w:val="24"/>
        </w:rPr>
      </w:pPr>
      <w:r w:rsidRPr="00AB778C">
        <w:rPr>
          <w:rFonts w:ascii="Arial" w:hAnsi="Arial" w:cs="Arial"/>
          <w:b/>
          <w:sz w:val="24"/>
          <w:highlight w:val="green"/>
        </w:rPr>
        <w:t>5</w:t>
      </w:r>
      <w:r w:rsidRPr="00AB778C">
        <w:rPr>
          <w:rFonts w:ascii="Arial" w:hAnsi="Arial" w:cs="Arial"/>
          <w:sz w:val="24"/>
          <w:highlight w:val="green"/>
        </w:rPr>
        <w:t xml:space="preserve">. </w:t>
      </w:r>
      <w:r w:rsidRPr="00AB778C">
        <w:rPr>
          <w:rFonts w:ascii="Arial" w:hAnsi="Arial" w:cs="Arial"/>
          <w:b/>
          <w:sz w:val="24"/>
          <w:highlight w:val="green"/>
        </w:rPr>
        <w:t>EVENTOS</w:t>
      </w:r>
    </w:p>
    <w:p w:rsidR="009F4D87" w:rsidRDefault="009F4D87" w:rsidP="009F4D87">
      <w:pPr>
        <w:jc w:val="both"/>
        <w:rPr>
          <w:rFonts w:ascii="Arial" w:hAnsi="Arial" w:cs="Arial"/>
          <w:b/>
          <w:sz w:val="24"/>
        </w:rPr>
      </w:pPr>
    </w:p>
    <w:p w:rsidR="009F4D87" w:rsidRDefault="009F4D87" w:rsidP="009F4D87">
      <w:pPr>
        <w:jc w:val="both"/>
        <w:rPr>
          <w:rFonts w:ascii="Arial" w:hAnsi="Arial" w:cs="Arial"/>
          <w:sz w:val="24"/>
        </w:rPr>
      </w:pPr>
      <w:r w:rsidRPr="009F4D87">
        <w:rPr>
          <w:rFonts w:ascii="Arial" w:hAnsi="Arial" w:cs="Arial"/>
          <w:sz w:val="24"/>
        </w:rPr>
        <w:t xml:space="preserve">La OPO Colombia Vive </w:t>
      </w:r>
      <w:r>
        <w:rPr>
          <w:rFonts w:ascii="Arial" w:hAnsi="Arial" w:cs="Arial"/>
          <w:sz w:val="24"/>
        </w:rPr>
        <w:t>y la Red Alma Mater usualmente desarrollan un simposio anual, de carácter regional con énfasis en diversas temáticas referentes al proceso del procuramiento y el trasplante de órganos y tejidos.</w:t>
      </w:r>
    </w:p>
    <w:p w:rsidR="009F4D87" w:rsidRDefault="009F4D87" w:rsidP="009F4D87">
      <w:pPr>
        <w:jc w:val="both"/>
        <w:rPr>
          <w:rFonts w:ascii="Arial" w:hAnsi="Arial" w:cs="Arial"/>
          <w:sz w:val="24"/>
        </w:rPr>
      </w:pPr>
      <w:r>
        <w:rPr>
          <w:rFonts w:ascii="Arial" w:hAnsi="Arial" w:cs="Arial"/>
          <w:sz w:val="24"/>
        </w:rPr>
        <w:t xml:space="preserve">En el año 2010 y durante el mes de </w:t>
      </w:r>
      <w:r w:rsidR="005771A0">
        <w:rPr>
          <w:rFonts w:ascii="Arial" w:hAnsi="Arial" w:cs="Arial"/>
          <w:sz w:val="24"/>
        </w:rPr>
        <w:t>febrero (viernes 26 de febrero)</w:t>
      </w:r>
      <w:r>
        <w:rPr>
          <w:rFonts w:ascii="Arial" w:hAnsi="Arial" w:cs="Arial"/>
          <w:sz w:val="24"/>
        </w:rPr>
        <w:t xml:space="preserve"> se realizó el Simposio Regional en las instalaciones de la Universidad Tecnológica de Pereira, teatro Jorge Roa </w:t>
      </w:r>
      <w:r w:rsidR="00CA5180">
        <w:rPr>
          <w:rFonts w:ascii="Arial" w:hAnsi="Arial" w:cs="Arial"/>
          <w:sz w:val="24"/>
        </w:rPr>
        <w:t>Martínez</w:t>
      </w:r>
      <w:r>
        <w:rPr>
          <w:rFonts w:ascii="Arial" w:hAnsi="Arial" w:cs="Arial"/>
          <w:sz w:val="24"/>
        </w:rPr>
        <w:t xml:space="preserve"> con capacidad para aproximadamente 350 asistentes y cupo completo.</w:t>
      </w:r>
      <w:r w:rsidR="00CA5180">
        <w:rPr>
          <w:rFonts w:ascii="Arial" w:hAnsi="Arial" w:cs="Arial"/>
          <w:sz w:val="24"/>
        </w:rPr>
        <w:t xml:space="preserve"> En esta oportunidad el simposio se centró en la importancia de las OPOs para el desarrollo de los trasplantes en el país y la experiencia de un nuevo grupo de trasplante y regional 6 en el país, con la colaboración de conferencistas invitados del Grupo de Trasplante de la Fundación Surcolombiana de Trasplante y el Hospital Moncaleano Perdomo de la ciudad de Neiva (Huila).</w:t>
      </w:r>
    </w:p>
    <w:p w:rsidR="006A3095" w:rsidRDefault="006A3095" w:rsidP="009F4D87">
      <w:pPr>
        <w:jc w:val="both"/>
        <w:rPr>
          <w:rFonts w:ascii="Arial" w:hAnsi="Arial" w:cs="Arial"/>
          <w:sz w:val="24"/>
        </w:rPr>
      </w:pPr>
    </w:p>
    <w:p w:rsidR="006A3095" w:rsidRDefault="006A3095" w:rsidP="009F4D87">
      <w:pPr>
        <w:jc w:val="both"/>
        <w:rPr>
          <w:rFonts w:ascii="Arial" w:hAnsi="Arial" w:cs="Arial"/>
          <w:sz w:val="24"/>
        </w:rPr>
      </w:pPr>
      <w:r w:rsidRPr="006A3095">
        <w:rPr>
          <w:rFonts w:ascii="Arial" w:hAnsi="Arial" w:cs="Arial"/>
          <w:b/>
          <w:sz w:val="24"/>
        </w:rPr>
        <w:t>SIMPOSIO REGIONAL SOBRE DONACIÓN, PROCURAMIENTO Y TRASPLANTE DE TEJIDOS</w:t>
      </w:r>
    </w:p>
    <w:p w:rsidR="00CA5180" w:rsidRDefault="00CA5180" w:rsidP="009F4D87">
      <w:pPr>
        <w:jc w:val="both"/>
        <w:rPr>
          <w:rFonts w:ascii="Arial" w:hAnsi="Arial" w:cs="Arial"/>
          <w:sz w:val="24"/>
        </w:rPr>
      </w:pPr>
    </w:p>
    <w:p w:rsidR="00CA5180" w:rsidRDefault="00CA5180" w:rsidP="009F4D87">
      <w:pPr>
        <w:jc w:val="both"/>
        <w:rPr>
          <w:rFonts w:ascii="Arial" w:hAnsi="Arial" w:cs="Arial"/>
          <w:sz w:val="24"/>
        </w:rPr>
      </w:pPr>
      <w:r>
        <w:rPr>
          <w:rFonts w:ascii="Arial" w:hAnsi="Arial" w:cs="Arial"/>
          <w:sz w:val="24"/>
        </w:rPr>
        <w:t>Para el año 2011, se ha programado el Simposio el día sábado 7 de mayo y en esta oportunidad se enfatizará sobre la donación y el procuramiento de tejidos y sus</w:t>
      </w:r>
      <w:r w:rsidR="004E3728">
        <w:rPr>
          <w:rFonts w:ascii="Arial" w:hAnsi="Arial" w:cs="Arial"/>
          <w:sz w:val="24"/>
        </w:rPr>
        <w:t xml:space="preserve"> diversas aplicaciones clínicas, con la participación de numerosos y distinguidos conferencistas nacionales y la colaboración del personal especializado del Tissue Bank de Medellín.</w:t>
      </w:r>
    </w:p>
    <w:p w:rsidR="00F23FB1" w:rsidRDefault="00F23FB1" w:rsidP="009F4D87">
      <w:pPr>
        <w:jc w:val="both"/>
        <w:rPr>
          <w:rFonts w:ascii="Arial" w:hAnsi="Arial" w:cs="Arial"/>
          <w:sz w:val="24"/>
        </w:rPr>
      </w:pPr>
    </w:p>
    <w:p w:rsidR="006A3095" w:rsidRDefault="006A3095" w:rsidP="009F4D87">
      <w:pPr>
        <w:jc w:val="both"/>
        <w:rPr>
          <w:rFonts w:ascii="Arial" w:hAnsi="Arial" w:cs="Arial"/>
          <w:sz w:val="24"/>
        </w:rPr>
      </w:pPr>
    </w:p>
    <w:p w:rsidR="006A3095" w:rsidRDefault="006A3095" w:rsidP="009F4D87">
      <w:pPr>
        <w:jc w:val="both"/>
        <w:rPr>
          <w:rFonts w:ascii="Arial" w:hAnsi="Arial" w:cs="Arial"/>
          <w:sz w:val="24"/>
        </w:rPr>
      </w:pPr>
    </w:p>
    <w:p w:rsidR="006A3095" w:rsidRDefault="006A3095" w:rsidP="009F4D87">
      <w:pPr>
        <w:jc w:val="both"/>
        <w:rPr>
          <w:rFonts w:ascii="Arial" w:hAnsi="Arial" w:cs="Arial"/>
          <w:sz w:val="24"/>
        </w:rPr>
      </w:pPr>
    </w:p>
    <w:p w:rsidR="00EC0AF4" w:rsidRDefault="00A12E72" w:rsidP="009F4D87">
      <w:pPr>
        <w:pStyle w:val="Prrafodelista"/>
        <w:jc w:val="both"/>
        <w:rPr>
          <w:rFonts w:ascii="Arial" w:hAnsi="Arial" w:cs="Arial"/>
          <w:b/>
          <w:sz w:val="24"/>
          <w:highlight w:val="green"/>
        </w:rPr>
      </w:pPr>
      <w:bookmarkStart w:id="0" w:name="_GoBack"/>
      <w:bookmarkEnd w:id="0"/>
      <w:r>
        <w:rPr>
          <w:rFonts w:ascii="Arial" w:hAnsi="Arial" w:cs="Arial"/>
          <w:b/>
          <w:sz w:val="24"/>
          <w:highlight w:val="green"/>
        </w:rPr>
        <w:lastRenderedPageBreak/>
        <w:t>6</w:t>
      </w:r>
      <w:r w:rsidR="00EC0AF4">
        <w:rPr>
          <w:rFonts w:ascii="Arial" w:hAnsi="Arial" w:cs="Arial"/>
          <w:b/>
          <w:sz w:val="24"/>
          <w:highlight w:val="green"/>
        </w:rPr>
        <w:t>. DONACIÓN DE ÓRGANOS Y TEJIDOS. PREGUNTAS MÁS FRECUENTES</w:t>
      </w:r>
    </w:p>
    <w:p w:rsidR="006005C3" w:rsidRDefault="006005C3" w:rsidP="006005C3">
      <w:pPr>
        <w:jc w:val="both"/>
        <w:rPr>
          <w:rFonts w:ascii="Arial" w:hAnsi="Arial" w:cs="Arial"/>
          <w:b/>
          <w:sz w:val="24"/>
          <w:highlight w:val="green"/>
        </w:rPr>
      </w:pPr>
    </w:p>
    <w:p w:rsidR="003F4D8D" w:rsidRPr="003F4D8D" w:rsidRDefault="003F4D8D" w:rsidP="006005C3">
      <w:pPr>
        <w:jc w:val="both"/>
        <w:rPr>
          <w:rFonts w:ascii="Arial" w:hAnsi="Arial" w:cs="Arial"/>
          <w:b/>
          <w:sz w:val="24"/>
          <w:highlight w:val="yellow"/>
        </w:rPr>
      </w:pPr>
      <w:r w:rsidRPr="003F4D8D">
        <w:rPr>
          <w:rFonts w:ascii="Arial" w:hAnsi="Arial" w:cs="Arial"/>
          <w:b/>
          <w:sz w:val="24"/>
          <w:highlight w:val="yellow"/>
        </w:rPr>
        <w:t>ES EL TRASPLANTE DE ÓRGANOS Y TEJIDOS EXPERIMENTAL?</w:t>
      </w:r>
    </w:p>
    <w:p w:rsidR="006005C3" w:rsidRDefault="003F4D8D" w:rsidP="003F4D8D">
      <w:pPr>
        <w:ind w:left="720"/>
        <w:jc w:val="both"/>
        <w:rPr>
          <w:rFonts w:ascii="Arial" w:hAnsi="Arial" w:cs="Arial"/>
          <w:sz w:val="24"/>
        </w:rPr>
      </w:pPr>
      <w:r>
        <w:rPr>
          <w:rFonts w:ascii="Arial" w:hAnsi="Arial" w:cs="Arial"/>
          <w:sz w:val="24"/>
        </w:rPr>
        <w:t xml:space="preserve">NO. Los avances médicos han logrado que esto sea posible. Miles y miles de trasplantes de órganos y tejidos se realizan cada año en el mundo. Un trasplante </w:t>
      </w:r>
      <w:r w:rsidR="002305DF">
        <w:rPr>
          <w:rFonts w:ascii="Arial" w:hAnsi="Arial" w:cs="Arial"/>
          <w:sz w:val="24"/>
        </w:rPr>
        <w:t>les</w:t>
      </w:r>
      <w:r>
        <w:rPr>
          <w:rFonts w:ascii="Arial" w:hAnsi="Arial" w:cs="Arial"/>
          <w:sz w:val="24"/>
        </w:rPr>
        <w:t xml:space="preserve"> permite a muchas personas continuar viviendo o mejorar su calidad de vida hoy en </w:t>
      </w:r>
      <w:r w:rsidR="002305DF">
        <w:rPr>
          <w:rFonts w:ascii="Arial" w:hAnsi="Arial" w:cs="Arial"/>
          <w:sz w:val="24"/>
        </w:rPr>
        <w:t>día</w:t>
      </w:r>
      <w:r>
        <w:rPr>
          <w:rFonts w:ascii="Arial" w:hAnsi="Arial" w:cs="Arial"/>
          <w:sz w:val="24"/>
        </w:rPr>
        <w:t>.</w:t>
      </w:r>
    </w:p>
    <w:p w:rsidR="005A276B" w:rsidRDefault="005A276B" w:rsidP="005A276B">
      <w:pPr>
        <w:jc w:val="both"/>
        <w:rPr>
          <w:rFonts w:ascii="Arial" w:hAnsi="Arial" w:cs="Arial"/>
          <w:sz w:val="24"/>
        </w:rPr>
      </w:pPr>
    </w:p>
    <w:p w:rsidR="005A276B" w:rsidRDefault="005A276B" w:rsidP="005A276B">
      <w:pPr>
        <w:jc w:val="both"/>
        <w:rPr>
          <w:rFonts w:ascii="Arial" w:hAnsi="Arial" w:cs="Arial"/>
          <w:b/>
          <w:sz w:val="24"/>
        </w:rPr>
      </w:pPr>
      <w:r w:rsidRPr="00625FE6">
        <w:rPr>
          <w:rFonts w:ascii="Arial" w:hAnsi="Arial" w:cs="Arial"/>
          <w:b/>
          <w:sz w:val="24"/>
          <w:highlight w:val="yellow"/>
        </w:rPr>
        <w:t>CUÁLES ÓRGANOS PUEDEN SER DONADOS?</w:t>
      </w:r>
      <w:r>
        <w:rPr>
          <w:rFonts w:ascii="Arial" w:hAnsi="Arial" w:cs="Arial"/>
          <w:b/>
          <w:sz w:val="24"/>
        </w:rPr>
        <w:t xml:space="preserve"> </w:t>
      </w:r>
    </w:p>
    <w:p w:rsidR="005A276B" w:rsidRDefault="005A276B" w:rsidP="005A276B">
      <w:pPr>
        <w:jc w:val="both"/>
        <w:rPr>
          <w:rFonts w:ascii="Arial" w:hAnsi="Arial" w:cs="Arial"/>
          <w:sz w:val="24"/>
        </w:rPr>
      </w:pPr>
      <w:r>
        <w:rPr>
          <w:rFonts w:ascii="Arial" w:hAnsi="Arial" w:cs="Arial"/>
          <w:sz w:val="24"/>
        </w:rPr>
        <w:t>Pueden ser donados únicamente los órganos que pueden ser trasplantados. Pueden realizarse trasplante de los siguientes órganos…</w:t>
      </w:r>
      <w:r w:rsidR="00355E55">
        <w:rPr>
          <w:rFonts w:ascii="Arial" w:hAnsi="Arial" w:cs="Arial"/>
          <w:noProof/>
          <w:sz w:val="24"/>
          <w:lang w:eastAsia="es-CO"/>
        </w:rPr>
        <mc:AlternateContent>
          <mc:Choice Requires="wps">
            <w:drawing>
              <wp:anchor distT="0" distB="0" distL="114300" distR="114300" simplePos="0" relativeHeight="251653120" behindDoc="0" locked="0" layoutInCell="1" allowOverlap="1">
                <wp:simplePos x="0" y="0"/>
                <wp:positionH relativeFrom="column">
                  <wp:posOffset>4914900</wp:posOffset>
                </wp:positionH>
                <wp:positionV relativeFrom="paragraph">
                  <wp:posOffset>4467225</wp:posOffset>
                </wp:positionV>
                <wp:extent cx="1752600" cy="1495425"/>
                <wp:effectExtent l="0" t="635" r="0" b="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76B" w:rsidRPr="009B2B01" w:rsidRDefault="005A276B" w:rsidP="005A276B">
                            <w:pPr>
                              <w:jc w:val="center"/>
                              <w:rPr>
                                <w:b/>
                                <w:color w:val="C00000"/>
                                <w:sz w:val="40"/>
                              </w:rPr>
                            </w:pPr>
                            <w:r w:rsidRPr="009B2B01">
                              <w:rPr>
                                <w:b/>
                                <w:color w:val="C00000"/>
                                <w:sz w:val="40"/>
                              </w:rPr>
                              <w:t xml:space="preserve">TIPOS  DE  </w:t>
                            </w:r>
                          </w:p>
                          <w:p w:rsidR="005A276B" w:rsidRPr="009B2B01" w:rsidRDefault="005A276B" w:rsidP="005A276B">
                            <w:pPr>
                              <w:jc w:val="center"/>
                              <w:rPr>
                                <w:b/>
                                <w:color w:val="C00000"/>
                                <w:sz w:val="40"/>
                              </w:rPr>
                            </w:pPr>
                            <w:r w:rsidRPr="009B2B01">
                              <w:rPr>
                                <w:b/>
                                <w:color w:val="C00000"/>
                                <w:sz w:val="40"/>
                              </w:rPr>
                              <w:t xml:space="preserve">TRASPLANTE  </w:t>
                            </w:r>
                          </w:p>
                          <w:p w:rsidR="005A276B" w:rsidRPr="009B2B01" w:rsidRDefault="005A276B" w:rsidP="005A276B">
                            <w:pPr>
                              <w:jc w:val="center"/>
                              <w:rPr>
                                <w:b/>
                                <w:color w:val="C00000"/>
                                <w:sz w:val="40"/>
                              </w:rPr>
                            </w:pPr>
                            <w:r w:rsidRPr="009B2B01">
                              <w:rPr>
                                <w:b/>
                                <w:color w:val="C00000"/>
                                <w:sz w:val="40"/>
                              </w:rPr>
                              <w:t>DE  ÓRGANOS</w:t>
                            </w:r>
                          </w:p>
                          <w:p w:rsidR="005A276B" w:rsidRDefault="005A276B" w:rsidP="005A27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87pt;margin-top:351.75pt;width:138pt;height:1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sxhAIAABI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" stroked="f">
                <v:textbox>
                  <w:txbxContent>
                    <w:p w:rsidR="005A276B" w:rsidRPr="009B2B01" w:rsidRDefault="005A276B" w:rsidP="005A276B">
                      <w:pPr>
                        <w:jc w:val="center"/>
                        <w:rPr>
                          <w:b/>
                          <w:color w:val="C00000"/>
                          <w:sz w:val="40"/>
                        </w:rPr>
                      </w:pPr>
                      <w:r w:rsidRPr="009B2B01">
                        <w:rPr>
                          <w:b/>
                          <w:color w:val="C00000"/>
                          <w:sz w:val="40"/>
                        </w:rPr>
                        <w:t xml:space="preserve">TIPOS  DE  </w:t>
                      </w:r>
                    </w:p>
                    <w:p w:rsidR="005A276B" w:rsidRPr="009B2B01" w:rsidRDefault="005A276B" w:rsidP="005A276B">
                      <w:pPr>
                        <w:jc w:val="center"/>
                        <w:rPr>
                          <w:b/>
                          <w:color w:val="C00000"/>
                          <w:sz w:val="40"/>
                        </w:rPr>
                      </w:pPr>
                      <w:r w:rsidRPr="009B2B01">
                        <w:rPr>
                          <w:b/>
                          <w:color w:val="C00000"/>
                          <w:sz w:val="40"/>
                        </w:rPr>
                        <w:t xml:space="preserve">TRASPLANTE  </w:t>
                      </w:r>
                    </w:p>
                    <w:p w:rsidR="005A276B" w:rsidRPr="009B2B01" w:rsidRDefault="005A276B" w:rsidP="005A276B">
                      <w:pPr>
                        <w:jc w:val="center"/>
                        <w:rPr>
                          <w:b/>
                          <w:color w:val="C00000"/>
                          <w:sz w:val="40"/>
                        </w:rPr>
                      </w:pPr>
                      <w:r w:rsidRPr="009B2B01">
                        <w:rPr>
                          <w:b/>
                          <w:color w:val="C00000"/>
                          <w:sz w:val="40"/>
                        </w:rPr>
                        <w:t>DE  ÓRGANOS</w:t>
                      </w:r>
                    </w:p>
                    <w:p w:rsidR="005A276B" w:rsidRDefault="005A276B" w:rsidP="005A276B"/>
                  </w:txbxContent>
                </v:textbox>
              </v:shape>
            </w:pict>
          </mc:Fallback>
        </mc:AlternateContent>
      </w:r>
      <w:r w:rsidR="00355E55">
        <w:rPr>
          <w:rFonts w:ascii="Arial" w:hAnsi="Arial" w:cs="Arial"/>
          <w:noProof/>
          <w:sz w:val="24"/>
          <w:lang w:eastAsia="es-CO"/>
        </w:rPr>
        <mc:AlternateContent>
          <mc:Choice Requires="wps">
            <w:drawing>
              <wp:anchor distT="0" distB="0" distL="114300" distR="114300" simplePos="0" relativeHeight="251654144" behindDoc="0" locked="0" layoutInCell="1" allowOverlap="1">
                <wp:simplePos x="0" y="0"/>
                <wp:positionH relativeFrom="column">
                  <wp:posOffset>381000</wp:posOffset>
                </wp:positionH>
                <wp:positionV relativeFrom="paragraph">
                  <wp:posOffset>5276850</wp:posOffset>
                </wp:positionV>
                <wp:extent cx="1314450" cy="619125"/>
                <wp:effectExtent l="0" t="635"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76B" w:rsidRPr="009B2B01" w:rsidRDefault="005A276B" w:rsidP="005A276B">
                            <w:pPr>
                              <w:spacing w:after="0" w:line="240" w:lineRule="auto"/>
                              <w:jc w:val="center"/>
                              <w:rPr>
                                <w:b/>
                                <w:sz w:val="28"/>
                                <w:szCs w:val="24"/>
                              </w:rPr>
                            </w:pPr>
                            <w:r w:rsidRPr="009B2B01">
                              <w:rPr>
                                <w:b/>
                                <w:sz w:val="28"/>
                                <w:szCs w:val="24"/>
                              </w:rPr>
                              <w:t>TRASPLANTE</w:t>
                            </w:r>
                          </w:p>
                          <w:p w:rsidR="005A276B" w:rsidRDefault="005A276B" w:rsidP="005A276B">
                            <w:pPr>
                              <w:spacing w:after="0" w:line="240" w:lineRule="auto"/>
                              <w:jc w:val="center"/>
                            </w:pPr>
                            <w:r w:rsidRPr="009B2B01">
                              <w:rPr>
                                <w:b/>
                                <w:sz w:val="28"/>
                                <w:szCs w:val="24"/>
                              </w:rPr>
                              <w:t xml:space="preserve"> DE  INTESTINO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30pt;margin-top:415.5pt;width:103.5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" stroked="f">
                <v:textbox>
                  <w:txbxContent>
                    <w:p w:rsidR="005A276B" w:rsidRPr="009B2B01" w:rsidRDefault="005A276B" w:rsidP="005A276B">
                      <w:pPr>
                        <w:spacing w:after="0" w:line="240" w:lineRule="auto"/>
                        <w:jc w:val="center"/>
                        <w:rPr>
                          <w:b/>
                          <w:sz w:val="28"/>
                          <w:szCs w:val="24"/>
                        </w:rPr>
                      </w:pPr>
                      <w:r w:rsidRPr="009B2B01">
                        <w:rPr>
                          <w:b/>
                          <w:sz w:val="28"/>
                          <w:szCs w:val="24"/>
                        </w:rPr>
                        <w:t>TRASPLANTE</w:t>
                      </w:r>
                    </w:p>
                    <w:p w:rsidR="005A276B" w:rsidRDefault="005A276B" w:rsidP="005A276B">
                      <w:pPr>
                        <w:spacing w:after="0" w:line="240" w:lineRule="auto"/>
                        <w:jc w:val="center"/>
                      </w:pPr>
                      <w:r w:rsidRPr="009B2B01">
                        <w:rPr>
                          <w:b/>
                          <w:sz w:val="28"/>
                          <w:szCs w:val="24"/>
                        </w:rPr>
                        <w:t xml:space="preserve"> DE  INTESTINO</w:t>
                      </w:r>
                    </w:p>
                  </w:txbxContent>
                </v:textbox>
              </v:shape>
            </w:pict>
          </mc:Fallback>
        </mc:AlternateContent>
      </w:r>
      <w:r w:rsidR="00355E55">
        <w:rPr>
          <w:rFonts w:ascii="Arial" w:hAnsi="Arial" w:cs="Arial"/>
          <w:noProof/>
          <w:sz w:val="24"/>
          <w:lang w:eastAsia="es-CO"/>
        </w:rPr>
        <mc:AlternateContent>
          <mc:Choice Requires="wps">
            <w:drawing>
              <wp:anchor distT="0" distB="0" distL="114300" distR="114300" simplePos="0" relativeHeight="251655168" behindDoc="0" locked="0" layoutInCell="1" allowOverlap="1">
                <wp:simplePos x="0" y="0"/>
                <wp:positionH relativeFrom="column">
                  <wp:posOffset>133350</wp:posOffset>
                </wp:positionH>
                <wp:positionV relativeFrom="paragraph">
                  <wp:posOffset>3924300</wp:posOffset>
                </wp:positionV>
                <wp:extent cx="1790700" cy="1171575"/>
                <wp:effectExtent l="0" t="635" r="0" b="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76B" w:rsidRPr="009B2B01" w:rsidRDefault="005A276B" w:rsidP="005A276B">
                            <w:pPr>
                              <w:jc w:val="center"/>
                              <w:rPr>
                                <w:sz w:val="20"/>
                              </w:rPr>
                            </w:pPr>
                            <w:r w:rsidRPr="009B2B01">
                              <w:rPr>
                                <w:b/>
                                <w:sz w:val="28"/>
                              </w:rPr>
                              <w:t>TRASPLANTE COMBINADO RIÑÓN-PÁNCREAS O HÍGADO-RIÑÓN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8" type="#_x0000_t202" style="position:absolute;left:0;text-align:left;margin-left:10.5pt;margin-top:309pt;width:141pt;height:9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" stroked="f">
                <v:textbox>
                  <w:txbxContent>
                    <w:p w:rsidR="005A276B" w:rsidRPr="009B2B01" w:rsidRDefault="005A276B" w:rsidP="005A276B">
                      <w:pPr>
                        <w:jc w:val="center"/>
                        <w:rPr>
                          <w:sz w:val="20"/>
                        </w:rPr>
                      </w:pPr>
                      <w:r w:rsidRPr="009B2B01">
                        <w:rPr>
                          <w:b/>
                          <w:sz w:val="28"/>
                        </w:rPr>
                        <w:t>TRASPLANTE COMBINADO RIÑÓN-PÁNCREAS O HÍGADO-RIÑÓN</w:t>
                      </w:r>
                    </w:p>
                  </w:txbxContent>
                </v:textbox>
              </v:shape>
            </w:pict>
          </mc:Fallback>
        </mc:AlternateContent>
      </w:r>
      <w:r w:rsidR="00355E55">
        <w:rPr>
          <w:rFonts w:ascii="Arial" w:hAnsi="Arial" w:cs="Arial"/>
          <w:noProof/>
          <w:sz w:val="24"/>
          <w:lang w:eastAsia="es-CO"/>
        </w:rPr>
        <mc:AlternateContent>
          <mc:Choice Requires="wps">
            <w:drawing>
              <wp:anchor distT="0" distB="0" distL="114300" distR="114300" simplePos="0" relativeHeight="251656192" behindDoc="0" locked="0" layoutInCell="1" allowOverlap="1">
                <wp:simplePos x="0" y="0"/>
                <wp:positionH relativeFrom="column">
                  <wp:posOffset>381000</wp:posOffset>
                </wp:positionH>
                <wp:positionV relativeFrom="paragraph">
                  <wp:posOffset>3114675</wp:posOffset>
                </wp:positionV>
                <wp:extent cx="1314450" cy="676275"/>
                <wp:effectExtent l="0" t="635" r="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76B" w:rsidRDefault="005A276B" w:rsidP="005A276B">
                            <w:pPr>
                              <w:spacing w:after="0" w:line="240" w:lineRule="auto"/>
                              <w:jc w:val="center"/>
                              <w:rPr>
                                <w:b/>
                                <w:sz w:val="32"/>
                              </w:rPr>
                            </w:pPr>
                            <w:r>
                              <w:rPr>
                                <w:b/>
                                <w:sz w:val="32"/>
                              </w:rPr>
                              <w:t>TRASPLANTE</w:t>
                            </w:r>
                          </w:p>
                          <w:p w:rsidR="005A276B" w:rsidRDefault="005A276B" w:rsidP="005A276B">
                            <w:pPr>
                              <w:spacing w:after="0" w:line="240" w:lineRule="auto"/>
                              <w:jc w:val="center"/>
                            </w:pPr>
                            <w:r>
                              <w:rPr>
                                <w:b/>
                                <w:sz w:val="32"/>
                              </w:rPr>
                              <w:t>RENAL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9" type="#_x0000_t202" style="position:absolute;left:0;text-align:left;margin-left:30pt;margin-top:245.25pt;width:103.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" stroked="f">
                <v:textbox>
                  <w:txbxContent>
                    <w:p w:rsidR="005A276B" w:rsidRDefault="005A276B" w:rsidP="005A276B">
                      <w:pPr>
                        <w:spacing w:after="0" w:line="240" w:lineRule="auto"/>
                        <w:jc w:val="center"/>
                        <w:rPr>
                          <w:b/>
                          <w:sz w:val="32"/>
                        </w:rPr>
                      </w:pPr>
                      <w:r>
                        <w:rPr>
                          <w:b/>
                          <w:sz w:val="32"/>
                        </w:rPr>
                        <w:t>TRASPLANTE</w:t>
                      </w:r>
                    </w:p>
                    <w:p w:rsidR="005A276B" w:rsidRDefault="005A276B" w:rsidP="005A276B">
                      <w:pPr>
                        <w:spacing w:after="0" w:line="240" w:lineRule="auto"/>
                        <w:jc w:val="center"/>
                      </w:pPr>
                      <w:r>
                        <w:rPr>
                          <w:b/>
                          <w:sz w:val="32"/>
                        </w:rPr>
                        <w:t>RENAL</w:t>
                      </w:r>
                    </w:p>
                  </w:txbxContent>
                </v:textbox>
              </v:shape>
            </w:pict>
          </mc:Fallback>
        </mc:AlternateContent>
      </w:r>
      <w:r w:rsidR="00355E55">
        <w:rPr>
          <w:rFonts w:ascii="Arial" w:hAnsi="Arial" w:cs="Arial"/>
          <w:noProof/>
          <w:sz w:val="24"/>
          <w:lang w:eastAsia="es-CO"/>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2990850</wp:posOffset>
                </wp:positionV>
                <wp:extent cx="1390650" cy="676275"/>
                <wp:effectExtent l="0" t="635"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76B" w:rsidRPr="00ED1AF3" w:rsidRDefault="005A276B" w:rsidP="005A276B">
                            <w:pPr>
                              <w:jc w:val="center"/>
                              <w:rPr>
                                <w:b/>
                                <w:sz w:val="32"/>
                              </w:rPr>
                            </w:pPr>
                            <w:r>
                              <w:rPr>
                                <w:b/>
                                <w:sz w:val="32"/>
                              </w:rPr>
                              <w:t>TRASPLANTE DE PÁNCREAS</w:t>
                            </w:r>
                          </w:p>
                          <w:p w:rsidR="005A276B" w:rsidRDefault="005A276B" w:rsidP="005A27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0" type="#_x0000_t202" style="position:absolute;left:0;text-align:left;margin-left:387pt;margin-top:235.5pt;width:109.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" stroked="f">
                <v:textbox>
                  <w:txbxContent>
                    <w:p w:rsidR="005A276B" w:rsidRPr="00ED1AF3" w:rsidRDefault="005A276B" w:rsidP="005A276B">
                      <w:pPr>
                        <w:jc w:val="center"/>
                        <w:rPr>
                          <w:b/>
                          <w:sz w:val="32"/>
                        </w:rPr>
                      </w:pPr>
                      <w:r>
                        <w:rPr>
                          <w:b/>
                          <w:sz w:val="32"/>
                        </w:rPr>
                        <w:t>TRASPLANTE DE PÁNCREAS</w:t>
                      </w:r>
                    </w:p>
                    <w:p w:rsidR="005A276B" w:rsidRDefault="005A276B" w:rsidP="005A276B"/>
                  </w:txbxContent>
                </v:textbox>
              </v:shape>
            </w:pict>
          </mc:Fallback>
        </mc:AlternateContent>
      </w:r>
      <w:r w:rsidR="00355E55">
        <w:rPr>
          <w:rFonts w:ascii="Arial" w:hAnsi="Arial" w:cs="Arial"/>
          <w:noProof/>
          <w:sz w:val="24"/>
          <w:lang w:eastAsia="es-CO"/>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1943100</wp:posOffset>
                </wp:positionV>
                <wp:extent cx="1314450" cy="733425"/>
                <wp:effectExtent l="0" t="635" r="0"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76B" w:rsidRDefault="005A276B" w:rsidP="005A276B">
                            <w:pPr>
                              <w:spacing w:after="0" w:line="240" w:lineRule="auto"/>
                              <w:jc w:val="center"/>
                              <w:rPr>
                                <w:b/>
                                <w:sz w:val="32"/>
                              </w:rPr>
                            </w:pPr>
                            <w:r>
                              <w:rPr>
                                <w:b/>
                                <w:sz w:val="32"/>
                              </w:rPr>
                              <w:t>TRASPLANTE</w:t>
                            </w:r>
                          </w:p>
                          <w:p w:rsidR="005A276B" w:rsidRPr="00ED1AF3" w:rsidRDefault="005A276B" w:rsidP="005A276B">
                            <w:pPr>
                              <w:spacing w:after="0" w:line="240" w:lineRule="auto"/>
                              <w:jc w:val="center"/>
                              <w:rPr>
                                <w:b/>
                                <w:sz w:val="32"/>
                              </w:rPr>
                            </w:pPr>
                            <w:r>
                              <w:rPr>
                                <w:b/>
                                <w:sz w:val="32"/>
                              </w:rPr>
                              <w:t>HEPÁTICO</w:t>
                            </w:r>
                          </w:p>
                          <w:p w:rsidR="005A276B" w:rsidRDefault="005A276B" w:rsidP="005A27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1" type="#_x0000_t202" style="position:absolute;left:0;text-align:left;margin-left:30pt;margin-top:153pt;width:103.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" stroked="f">
                <v:textbox>
                  <w:txbxContent>
                    <w:p w:rsidR="005A276B" w:rsidRDefault="005A276B" w:rsidP="005A276B">
                      <w:pPr>
                        <w:spacing w:after="0" w:line="240" w:lineRule="auto"/>
                        <w:jc w:val="center"/>
                        <w:rPr>
                          <w:b/>
                          <w:sz w:val="32"/>
                        </w:rPr>
                      </w:pPr>
                      <w:r>
                        <w:rPr>
                          <w:b/>
                          <w:sz w:val="32"/>
                        </w:rPr>
                        <w:t>TRASPLANTE</w:t>
                      </w:r>
                    </w:p>
                    <w:p w:rsidR="005A276B" w:rsidRPr="00ED1AF3" w:rsidRDefault="005A276B" w:rsidP="005A276B">
                      <w:pPr>
                        <w:spacing w:after="0" w:line="240" w:lineRule="auto"/>
                        <w:jc w:val="center"/>
                        <w:rPr>
                          <w:b/>
                          <w:sz w:val="32"/>
                        </w:rPr>
                      </w:pPr>
                      <w:r>
                        <w:rPr>
                          <w:b/>
                          <w:sz w:val="32"/>
                        </w:rPr>
                        <w:t>HEPÁTICO</w:t>
                      </w:r>
                    </w:p>
                    <w:p w:rsidR="005A276B" w:rsidRDefault="005A276B" w:rsidP="005A276B"/>
                  </w:txbxContent>
                </v:textbox>
              </v:shape>
            </w:pict>
          </mc:Fallback>
        </mc:AlternateContent>
      </w:r>
      <w:r w:rsidR="00355E55">
        <w:rPr>
          <w:rFonts w:ascii="Arial" w:hAnsi="Arial" w:cs="Arial"/>
          <w:noProof/>
          <w:sz w:val="24"/>
          <w:lang w:eastAsia="es-CO"/>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704850</wp:posOffset>
                </wp:positionV>
                <wp:extent cx="1371600" cy="733425"/>
                <wp:effectExtent l="0" t="635"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76B" w:rsidRDefault="005A276B" w:rsidP="005A276B">
                            <w:pPr>
                              <w:spacing w:after="0" w:line="240" w:lineRule="auto"/>
                              <w:jc w:val="center"/>
                              <w:rPr>
                                <w:b/>
                                <w:sz w:val="32"/>
                              </w:rPr>
                            </w:pPr>
                            <w:r>
                              <w:rPr>
                                <w:b/>
                                <w:sz w:val="32"/>
                              </w:rPr>
                              <w:t>TRASPLANTE</w:t>
                            </w:r>
                          </w:p>
                          <w:p w:rsidR="005A276B" w:rsidRPr="00ED1AF3" w:rsidRDefault="005A276B" w:rsidP="005A276B">
                            <w:pPr>
                              <w:spacing w:after="0" w:line="240" w:lineRule="auto"/>
                              <w:jc w:val="center"/>
                              <w:rPr>
                                <w:b/>
                                <w:sz w:val="32"/>
                              </w:rPr>
                            </w:pPr>
                            <w:r>
                              <w:rPr>
                                <w:b/>
                                <w:sz w:val="32"/>
                              </w:rPr>
                              <w:t xml:space="preserve"> DE PULMÓN</w:t>
                            </w:r>
                          </w:p>
                          <w:p w:rsidR="005A276B" w:rsidRDefault="005A276B" w:rsidP="005A27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2" type="#_x0000_t202" style="position:absolute;left:0;text-align:left;margin-left:30pt;margin-top:55.5pt;width:108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" stroked="f">
                <v:textbox>
                  <w:txbxContent>
                    <w:p w:rsidR="005A276B" w:rsidRDefault="005A276B" w:rsidP="005A276B">
                      <w:pPr>
                        <w:spacing w:after="0" w:line="240" w:lineRule="auto"/>
                        <w:jc w:val="center"/>
                        <w:rPr>
                          <w:b/>
                          <w:sz w:val="32"/>
                        </w:rPr>
                      </w:pPr>
                      <w:r>
                        <w:rPr>
                          <w:b/>
                          <w:sz w:val="32"/>
                        </w:rPr>
                        <w:t>TRASPLANTE</w:t>
                      </w:r>
                    </w:p>
                    <w:p w:rsidR="005A276B" w:rsidRPr="00ED1AF3" w:rsidRDefault="005A276B" w:rsidP="005A276B">
                      <w:pPr>
                        <w:spacing w:after="0" w:line="240" w:lineRule="auto"/>
                        <w:jc w:val="center"/>
                        <w:rPr>
                          <w:b/>
                          <w:sz w:val="32"/>
                        </w:rPr>
                      </w:pPr>
                      <w:r>
                        <w:rPr>
                          <w:b/>
                          <w:sz w:val="32"/>
                        </w:rPr>
                        <w:t xml:space="preserve"> DE PULMÓN</w:t>
                      </w:r>
                    </w:p>
                    <w:p w:rsidR="005A276B" w:rsidRDefault="005A276B" w:rsidP="005A276B"/>
                  </w:txbxContent>
                </v:textbox>
              </v:shape>
            </w:pict>
          </mc:Fallback>
        </mc:AlternateContent>
      </w:r>
      <w:r w:rsidR="00355E55">
        <w:rPr>
          <w:rFonts w:ascii="Arial" w:hAnsi="Arial" w:cs="Arial"/>
          <w:noProof/>
          <w:sz w:val="24"/>
          <w:lang w:eastAsia="es-CO"/>
        </w:rPr>
        <mc:AlternateContent>
          <mc:Choice Requires="wps">
            <w:drawing>
              <wp:anchor distT="0" distB="0" distL="114300" distR="114300" simplePos="0" relativeHeight="251660288" behindDoc="0" locked="0" layoutInCell="1" allowOverlap="1">
                <wp:simplePos x="0" y="0"/>
                <wp:positionH relativeFrom="column">
                  <wp:posOffset>4867275</wp:posOffset>
                </wp:positionH>
                <wp:positionV relativeFrom="paragraph">
                  <wp:posOffset>1562100</wp:posOffset>
                </wp:positionV>
                <wp:extent cx="1371600" cy="838200"/>
                <wp:effectExtent l="0" t="635"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76B" w:rsidRDefault="005A276B" w:rsidP="005A276B">
                            <w:pPr>
                              <w:spacing w:after="0" w:line="240" w:lineRule="auto"/>
                              <w:jc w:val="center"/>
                              <w:rPr>
                                <w:b/>
                                <w:sz w:val="32"/>
                              </w:rPr>
                            </w:pPr>
                            <w:r>
                              <w:rPr>
                                <w:b/>
                                <w:sz w:val="32"/>
                              </w:rPr>
                              <w:t>TRASPLANTE</w:t>
                            </w:r>
                          </w:p>
                          <w:p w:rsidR="005A276B" w:rsidRPr="00ED1AF3" w:rsidRDefault="005A276B" w:rsidP="005A276B">
                            <w:pPr>
                              <w:spacing w:after="0" w:line="240" w:lineRule="auto"/>
                              <w:jc w:val="center"/>
                              <w:rPr>
                                <w:b/>
                                <w:sz w:val="32"/>
                              </w:rPr>
                            </w:pPr>
                            <w:r>
                              <w:rPr>
                                <w:b/>
                                <w:sz w:val="32"/>
                              </w:rPr>
                              <w:t xml:space="preserve"> DE CORAZÓN PULMÓN</w:t>
                            </w:r>
                          </w:p>
                          <w:p w:rsidR="005A276B" w:rsidRDefault="005A276B" w:rsidP="005A27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3" type="#_x0000_t202" style="position:absolute;left:0;text-align:left;margin-left:383.25pt;margin-top:123pt;width:108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" stroked="f">
                <v:textbox>
                  <w:txbxContent>
                    <w:p w:rsidR="005A276B" w:rsidRDefault="005A276B" w:rsidP="005A276B">
                      <w:pPr>
                        <w:spacing w:after="0" w:line="240" w:lineRule="auto"/>
                        <w:jc w:val="center"/>
                        <w:rPr>
                          <w:b/>
                          <w:sz w:val="32"/>
                        </w:rPr>
                      </w:pPr>
                      <w:r>
                        <w:rPr>
                          <w:b/>
                          <w:sz w:val="32"/>
                        </w:rPr>
                        <w:t>TRASPLANTE</w:t>
                      </w:r>
                    </w:p>
                    <w:p w:rsidR="005A276B" w:rsidRPr="00ED1AF3" w:rsidRDefault="005A276B" w:rsidP="005A276B">
                      <w:pPr>
                        <w:spacing w:after="0" w:line="240" w:lineRule="auto"/>
                        <w:jc w:val="center"/>
                        <w:rPr>
                          <w:b/>
                          <w:sz w:val="32"/>
                        </w:rPr>
                      </w:pPr>
                      <w:r>
                        <w:rPr>
                          <w:b/>
                          <w:sz w:val="32"/>
                        </w:rPr>
                        <w:t xml:space="preserve"> DE CORAZÓN PULMÓN</w:t>
                      </w:r>
                    </w:p>
                    <w:p w:rsidR="005A276B" w:rsidRDefault="005A276B" w:rsidP="005A276B"/>
                  </w:txbxContent>
                </v:textbox>
              </v:shape>
            </w:pict>
          </mc:Fallback>
        </mc:AlternateContent>
      </w:r>
      <w:r w:rsidR="00355E55">
        <w:rPr>
          <w:rFonts w:ascii="Arial" w:hAnsi="Arial" w:cs="Arial"/>
          <w:noProof/>
          <w:sz w:val="24"/>
          <w:lang w:eastAsia="es-CO"/>
        </w:rPr>
        <mc:AlternateContent>
          <mc:Choice Requires="wps">
            <w:drawing>
              <wp:anchor distT="0" distB="0" distL="114300" distR="114300" simplePos="0" relativeHeight="251661312" behindDoc="0" locked="0" layoutInCell="1" allowOverlap="1">
                <wp:simplePos x="0" y="0"/>
                <wp:positionH relativeFrom="column">
                  <wp:posOffset>4867275</wp:posOffset>
                </wp:positionH>
                <wp:positionV relativeFrom="paragraph">
                  <wp:posOffset>752475</wp:posOffset>
                </wp:positionV>
                <wp:extent cx="1371600" cy="733425"/>
                <wp:effectExtent l="0" t="635"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76B" w:rsidRDefault="005A276B" w:rsidP="005A276B">
                            <w:pPr>
                              <w:spacing w:after="0" w:line="240" w:lineRule="auto"/>
                              <w:jc w:val="center"/>
                              <w:rPr>
                                <w:b/>
                                <w:sz w:val="32"/>
                              </w:rPr>
                            </w:pPr>
                            <w:r>
                              <w:rPr>
                                <w:b/>
                                <w:sz w:val="32"/>
                              </w:rPr>
                              <w:t>TRASPLANTE</w:t>
                            </w:r>
                          </w:p>
                          <w:p w:rsidR="005A276B" w:rsidRPr="00ED1AF3" w:rsidRDefault="005A276B" w:rsidP="005A276B">
                            <w:pPr>
                              <w:spacing w:after="0" w:line="240" w:lineRule="auto"/>
                              <w:jc w:val="center"/>
                              <w:rPr>
                                <w:b/>
                                <w:sz w:val="32"/>
                              </w:rPr>
                            </w:pPr>
                            <w:r>
                              <w:rPr>
                                <w:b/>
                                <w:sz w:val="32"/>
                              </w:rPr>
                              <w:t xml:space="preserve"> DE CORAZÓN</w:t>
                            </w:r>
                          </w:p>
                          <w:p w:rsidR="005A276B" w:rsidRDefault="005A276B" w:rsidP="005A27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4" type="#_x0000_t202" style="position:absolute;left:0;text-align:left;margin-left:383.25pt;margin-top:59.25pt;width:108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c/OhQIAABc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" stroked="f">
                <v:textbox>
                  <w:txbxContent>
                    <w:p w:rsidR="005A276B" w:rsidRDefault="005A276B" w:rsidP="005A276B">
                      <w:pPr>
                        <w:spacing w:after="0" w:line="240" w:lineRule="auto"/>
                        <w:jc w:val="center"/>
                        <w:rPr>
                          <w:b/>
                          <w:sz w:val="32"/>
                        </w:rPr>
                      </w:pPr>
                      <w:r>
                        <w:rPr>
                          <w:b/>
                          <w:sz w:val="32"/>
                        </w:rPr>
                        <w:t>TRASPLANTE</w:t>
                      </w:r>
                    </w:p>
                    <w:p w:rsidR="005A276B" w:rsidRPr="00ED1AF3" w:rsidRDefault="005A276B" w:rsidP="005A276B">
                      <w:pPr>
                        <w:spacing w:after="0" w:line="240" w:lineRule="auto"/>
                        <w:jc w:val="center"/>
                        <w:rPr>
                          <w:b/>
                          <w:sz w:val="32"/>
                        </w:rPr>
                      </w:pPr>
                      <w:r>
                        <w:rPr>
                          <w:b/>
                          <w:sz w:val="32"/>
                        </w:rPr>
                        <w:t xml:space="preserve"> DE CORAZÓN</w:t>
                      </w:r>
                    </w:p>
                    <w:p w:rsidR="005A276B" w:rsidRDefault="005A276B" w:rsidP="005A276B"/>
                  </w:txbxContent>
                </v:textbox>
              </v:shape>
            </w:pict>
          </mc:Fallback>
        </mc:AlternateContent>
      </w:r>
      <w:r>
        <w:rPr>
          <w:rFonts w:ascii="Arial" w:hAnsi="Arial" w:cs="Arial"/>
          <w:noProof/>
          <w:sz w:val="24"/>
          <w:lang w:eastAsia="es-CO"/>
        </w:rPr>
        <w:drawing>
          <wp:inline distT="0" distB="0" distL="0" distR="0">
            <wp:extent cx="6829425" cy="6024956"/>
            <wp:effectExtent l="19050" t="0" r="952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29425" cy="6024956"/>
                    </a:xfrm>
                    <a:prstGeom prst="rect">
                      <a:avLst/>
                    </a:prstGeom>
                    <a:noFill/>
                    <a:ln w="9525">
                      <a:noFill/>
                      <a:miter lim="800000"/>
                      <a:headEnd/>
                      <a:tailEnd/>
                    </a:ln>
                  </pic:spPr>
                </pic:pic>
              </a:graphicData>
            </a:graphic>
          </wp:inline>
        </w:drawing>
      </w:r>
    </w:p>
    <w:p w:rsidR="005A276B" w:rsidRDefault="005A276B" w:rsidP="005A276B">
      <w:pPr>
        <w:jc w:val="both"/>
        <w:rPr>
          <w:rFonts w:ascii="Arial" w:hAnsi="Arial" w:cs="Arial"/>
          <w:b/>
          <w:sz w:val="24"/>
        </w:rPr>
      </w:pPr>
      <w:r w:rsidRPr="001E19B5">
        <w:rPr>
          <w:rFonts w:ascii="Arial" w:hAnsi="Arial" w:cs="Arial"/>
          <w:b/>
          <w:sz w:val="24"/>
          <w:highlight w:val="yellow"/>
        </w:rPr>
        <w:lastRenderedPageBreak/>
        <w:t>QUIÉN PUEDE SER DONANTE?</w:t>
      </w:r>
    </w:p>
    <w:p w:rsidR="005A276B" w:rsidRDefault="005A276B" w:rsidP="005A276B">
      <w:pPr>
        <w:jc w:val="both"/>
        <w:rPr>
          <w:rFonts w:ascii="Arial" w:hAnsi="Arial" w:cs="Arial"/>
          <w:b/>
          <w:sz w:val="24"/>
        </w:rPr>
      </w:pPr>
    </w:p>
    <w:p w:rsidR="005A276B" w:rsidRPr="001E19B5" w:rsidRDefault="005A276B" w:rsidP="005A276B">
      <w:pPr>
        <w:jc w:val="both"/>
        <w:rPr>
          <w:rFonts w:ascii="Arial" w:hAnsi="Arial" w:cs="Arial"/>
          <w:sz w:val="24"/>
        </w:rPr>
      </w:pPr>
      <w:r w:rsidRPr="001E19B5">
        <w:rPr>
          <w:rFonts w:ascii="Arial" w:hAnsi="Arial" w:cs="Arial"/>
          <w:sz w:val="24"/>
        </w:rPr>
        <w:t>Cualquier persona que tome la decisión independiente de edad, raza, religión o condición social</w:t>
      </w:r>
    </w:p>
    <w:p w:rsidR="005A276B" w:rsidRDefault="005A276B" w:rsidP="005A276B">
      <w:pPr>
        <w:jc w:val="both"/>
        <w:rPr>
          <w:rFonts w:ascii="Arial" w:hAnsi="Arial" w:cs="Arial"/>
          <w:b/>
          <w:sz w:val="24"/>
          <w:highlight w:val="yellow"/>
        </w:rPr>
      </w:pPr>
    </w:p>
    <w:p w:rsidR="005A276B" w:rsidRDefault="005A276B" w:rsidP="005A276B">
      <w:pPr>
        <w:jc w:val="both"/>
        <w:rPr>
          <w:rFonts w:ascii="Arial" w:hAnsi="Arial" w:cs="Arial"/>
          <w:b/>
          <w:sz w:val="24"/>
        </w:rPr>
      </w:pPr>
      <w:r w:rsidRPr="007C5DD2">
        <w:rPr>
          <w:rFonts w:ascii="Arial" w:hAnsi="Arial" w:cs="Arial"/>
          <w:b/>
          <w:sz w:val="24"/>
          <w:highlight w:val="yellow"/>
        </w:rPr>
        <w:t>CUÁNTAS CLASES DE DONANTES HAY?</w:t>
      </w:r>
    </w:p>
    <w:p w:rsidR="005A276B" w:rsidRDefault="005A276B" w:rsidP="005A276B">
      <w:pPr>
        <w:jc w:val="both"/>
        <w:rPr>
          <w:rFonts w:ascii="Arial" w:hAnsi="Arial" w:cs="Arial"/>
          <w:b/>
          <w:sz w:val="24"/>
        </w:rPr>
      </w:pPr>
    </w:p>
    <w:p w:rsidR="005A276B" w:rsidRDefault="005A276B" w:rsidP="005A276B">
      <w:pPr>
        <w:jc w:val="both"/>
        <w:rPr>
          <w:rFonts w:ascii="Arial" w:hAnsi="Arial" w:cs="Arial"/>
          <w:sz w:val="24"/>
        </w:rPr>
      </w:pPr>
      <w:r>
        <w:rPr>
          <w:rFonts w:ascii="Arial" w:hAnsi="Arial" w:cs="Arial"/>
          <w:sz w:val="24"/>
        </w:rPr>
        <w:t>Hay dos tipos de donante: El donante vivo y el donante cadavérico. El donante vivo es la persona que en vida decide donar un órgano, hecho que le permitirá seguir viviendo sin afectar su salud o calidad de vida. Usualmente, se dona un órganos para un ser querido, pero también se han registrado donaciones altruistas para personas desconocidas. El donante vivo puede estar relacionado genéticamente (familiar) o no estar relacionado. El donante cadavérico es aquel al que después de fallecer se le extraen los órganos o tejidos con propósitos de trasplante, previa aceptación de sus familiares.</w:t>
      </w:r>
    </w:p>
    <w:p w:rsidR="005A276B" w:rsidRDefault="005A276B" w:rsidP="005A276B">
      <w:pPr>
        <w:jc w:val="both"/>
        <w:rPr>
          <w:rFonts w:ascii="Arial" w:hAnsi="Arial" w:cs="Arial"/>
          <w:sz w:val="24"/>
        </w:rPr>
      </w:pPr>
    </w:p>
    <w:p w:rsidR="005A276B" w:rsidRDefault="005A276B" w:rsidP="005A276B">
      <w:pPr>
        <w:jc w:val="both"/>
        <w:rPr>
          <w:rFonts w:ascii="Arial" w:hAnsi="Arial" w:cs="Arial"/>
          <w:sz w:val="24"/>
        </w:rPr>
      </w:pPr>
      <w:r w:rsidRPr="00D50031">
        <w:rPr>
          <w:rFonts w:ascii="Arial" w:hAnsi="Arial" w:cs="Arial"/>
          <w:b/>
          <w:sz w:val="24"/>
          <w:highlight w:val="yellow"/>
        </w:rPr>
        <w:t>POR QUÉ DEBERÍAMOS HACERNOS DONANTES DE ÓRGANOS Y TEJIDOS?</w:t>
      </w:r>
    </w:p>
    <w:p w:rsidR="005A276B" w:rsidRPr="00D50031" w:rsidRDefault="005A276B" w:rsidP="005A276B">
      <w:pPr>
        <w:jc w:val="both"/>
        <w:rPr>
          <w:rFonts w:ascii="Arial" w:hAnsi="Arial" w:cs="Arial"/>
          <w:sz w:val="24"/>
        </w:rPr>
      </w:pPr>
      <w:r>
        <w:rPr>
          <w:rFonts w:ascii="Arial" w:hAnsi="Arial" w:cs="Arial"/>
          <w:sz w:val="24"/>
        </w:rPr>
        <w:t>Los avances en la medicina han permitido que si un paciente presenta falla terminal de un órgano, este pueda ser reemplazado por medio del trasplante y de esta manera el paciente pueda seguir viviendo, o mejore su calidad de vida sustancialmente. El mayor problema en este momento es que no hay el número suficiente de órganos para la creciente lista de espera de pacientes candidatos a un trasplante o en necesidad de un órgano para seguir viviendo. Mientras tanto, las personas continúan falleciendo sin haber considerado la posibilidad de dar esperanza de vida aun después de morir, y sus órganos son enterrados con ellos, perdiéndose, cuando pudieron haber salvado no solo una sino varias vidas.</w:t>
      </w:r>
    </w:p>
    <w:p w:rsidR="005A276B" w:rsidRDefault="005A276B" w:rsidP="005A276B">
      <w:pPr>
        <w:jc w:val="both"/>
        <w:rPr>
          <w:rFonts w:ascii="Arial" w:hAnsi="Arial" w:cs="Arial"/>
          <w:b/>
          <w:sz w:val="24"/>
        </w:rPr>
      </w:pPr>
      <w:r>
        <w:rPr>
          <w:rFonts w:ascii="Arial" w:hAnsi="Arial" w:cs="Arial"/>
          <w:b/>
          <w:sz w:val="24"/>
        </w:rPr>
        <w:t>Los trasplantes solamente pueden realizarse gracias a la solidaridad de aquellos que donan sus órganos de manera altruista y voluntaria. Sin donante  no hay trasplante, y muchos en la lista de espera morirán como consecuencia.</w:t>
      </w:r>
    </w:p>
    <w:p w:rsidR="005A276B" w:rsidRDefault="005A276B" w:rsidP="005A276B">
      <w:pPr>
        <w:jc w:val="both"/>
        <w:rPr>
          <w:rFonts w:ascii="Arial" w:hAnsi="Arial" w:cs="Arial"/>
          <w:b/>
          <w:sz w:val="24"/>
        </w:rPr>
      </w:pPr>
    </w:p>
    <w:p w:rsidR="005A276B" w:rsidRDefault="005A276B" w:rsidP="005A276B">
      <w:pPr>
        <w:jc w:val="both"/>
        <w:rPr>
          <w:rFonts w:ascii="Arial" w:hAnsi="Arial" w:cs="Arial"/>
          <w:b/>
          <w:sz w:val="24"/>
        </w:rPr>
      </w:pPr>
      <w:r w:rsidRPr="003217DC">
        <w:rPr>
          <w:rFonts w:ascii="Arial" w:hAnsi="Arial" w:cs="Arial"/>
          <w:b/>
          <w:sz w:val="24"/>
          <w:highlight w:val="yellow"/>
        </w:rPr>
        <w:t>QUÉ OCURRE SI DECIDO DONAR PERO AL MORIR MI FAMILIA SE OPONE?</w:t>
      </w:r>
    </w:p>
    <w:p w:rsidR="005A276B" w:rsidRDefault="005A276B" w:rsidP="005A276B">
      <w:pPr>
        <w:jc w:val="both"/>
        <w:rPr>
          <w:rFonts w:ascii="Arial" w:hAnsi="Arial" w:cs="Arial"/>
          <w:b/>
          <w:sz w:val="24"/>
        </w:rPr>
      </w:pPr>
    </w:p>
    <w:p w:rsidR="005A276B" w:rsidRPr="003217DC" w:rsidRDefault="005A276B" w:rsidP="005A276B">
      <w:pPr>
        <w:jc w:val="both"/>
        <w:rPr>
          <w:rFonts w:ascii="Arial" w:hAnsi="Arial" w:cs="Arial"/>
          <w:sz w:val="24"/>
        </w:rPr>
      </w:pPr>
      <w:r>
        <w:rPr>
          <w:rFonts w:ascii="Arial" w:hAnsi="Arial" w:cs="Arial"/>
          <w:sz w:val="24"/>
        </w:rPr>
        <w:t>Es muy importante que los familiares conozcan tu decisión de donar, porque al fallecer son ellos los que dan el consentimiento o se niegan a la donación. En general, se respeta el consentimiento de los familiares, es decir, que si la familia se opone, no se realizará la donación de órganos o tejidos.</w:t>
      </w:r>
    </w:p>
    <w:p w:rsidR="005A276B" w:rsidRPr="00D50031" w:rsidRDefault="005A276B" w:rsidP="005A276B">
      <w:pPr>
        <w:jc w:val="both"/>
        <w:rPr>
          <w:rFonts w:ascii="Arial" w:hAnsi="Arial" w:cs="Arial"/>
          <w:b/>
          <w:sz w:val="24"/>
        </w:rPr>
      </w:pPr>
    </w:p>
    <w:p w:rsidR="005A276B" w:rsidRDefault="005A276B" w:rsidP="005A276B">
      <w:pPr>
        <w:jc w:val="both"/>
        <w:rPr>
          <w:rFonts w:ascii="Arial" w:hAnsi="Arial" w:cs="Arial"/>
          <w:b/>
          <w:sz w:val="24"/>
        </w:rPr>
      </w:pPr>
      <w:r w:rsidRPr="00BD61E4">
        <w:rPr>
          <w:rFonts w:ascii="Arial" w:hAnsi="Arial" w:cs="Arial"/>
          <w:b/>
          <w:sz w:val="24"/>
          <w:highlight w:val="yellow"/>
        </w:rPr>
        <w:lastRenderedPageBreak/>
        <w:t>QUIÉN RECIBE MIS ÓRGANOS SI MUERO?</w:t>
      </w:r>
    </w:p>
    <w:p w:rsidR="005A276B" w:rsidRDefault="005A276B" w:rsidP="005A276B">
      <w:pPr>
        <w:jc w:val="both"/>
        <w:rPr>
          <w:rFonts w:ascii="Arial" w:hAnsi="Arial" w:cs="Arial"/>
          <w:sz w:val="24"/>
        </w:rPr>
      </w:pPr>
      <w:r>
        <w:rPr>
          <w:rFonts w:ascii="Arial" w:hAnsi="Arial" w:cs="Arial"/>
          <w:sz w:val="24"/>
        </w:rPr>
        <w:t>La persona que encabeza la lista de espera en su área de influencia (en su regional), siempre y cuando esta persona cumpla con ciertas características de compatibilidad  y no exista una urgencia o razón médica para asignar el órgano a otra persona que fallecerá en forma inminente si no recibe el trasplante. Si esa persona no es compatible, entonces, se trasplantará el siguiente en la lista de espera que si sea compatible. La asignación de órganos obedece a razones exclusivamente médicas.</w:t>
      </w:r>
    </w:p>
    <w:p w:rsidR="005A276B" w:rsidRDefault="005A276B" w:rsidP="005A276B">
      <w:pPr>
        <w:jc w:val="both"/>
        <w:rPr>
          <w:rFonts w:ascii="Arial" w:hAnsi="Arial" w:cs="Arial"/>
          <w:sz w:val="24"/>
        </w:rPr>
      </w:pPr>
    </w:p>
    <w:p w:rsidR="005A276B" w:rsidRDefault="005A276B" w:rsidP="005A276B">
      <w:pPr>
        <w:jc w:val="both"/>
        <w:rPr>
          <w:rFonts w:ascii="Arial" w:hAnsi="Arial" w:cs="Arial"/>
          <w:b/>
          <w:sz w:val="24"/>
        </w:rPr>
      </w:pPr>
      <w:r w:rsidRPr="00AF5944">
        <w:rPr>
          <w:rFonts w:ascii="Arial" w:hAnsi="Arial" w:cs="Arial"/>
          <w:b/>
          <w:sz w:val="24"/>
          <w:highlight w:val="yellow"/>
        </w:rPr>
        <w:t>QUÉ ES LA LISTA DE ESPERA?</w:t>
      </w:r>
    </w:p>
    <w:p w:rsidR="005A276B" w:rsidRDefault="005A276B" w:rsidP="005A276B">
      <w:pPr>
        <w:jc w:val="both"/>
        <w:rPr>
          <w:rFonts w:ascii="Arial" w:hAnsi="Arial" w:cs="Arial"/>
          <w:sz w:val="24"/>
        </w:rPr>
      </w:pPr>
      <w:r>
        <w:rPr>
          <w:rFonts w:ascii="Arial" w:hAnsi="Arial" w:cs="Arial"/>
          <w:sz w:val="24"/>
        </w:rPr>
        <w:t>Es el registro donde se encuentran inscritos los pacientes que requieren un órgano o tejido y que ya han sido  protocolizados para trasplante, es decir, a los que ya se les han realizado una serie de evaluaciones médicas y exámenes que han permitido determinar que es candidato y esta listo para recibir un trasplante.</w:t>
      </w:r>
    </w:p>
    <w:p w:rsidR="005A276B" w:rsidRDefault="005A276B" w:rsidP="005A276B">
      <w:pPr>
        <w:jc w:val="both"/>
        <w:rPr>
          <w:rFonts w:ascii="Arial" w:hAnsi="Arial" w:cs="Arial"/>
          <w:sz w:val="24"/>
        </w:rPr>
      </w:pPr>
    </w:p>
    <w:p w:rsidR="005A276B" w:rsidRDefault="005A276B" w:rsidP="005A276B">
      <w:pPr>
        <w:jc w:val="both"/>
        <w:rPr>
          <w:rFonts w:ascii="Arial" w:hAnsi="Arial" w:cs="Arial"/>
          <w:b/>
          <w:sz w:val="24"/>
        </w:rPr>
      </w:pPr>
      <w:r w:rsidRPr="00257AB7">
        <w:rPr>
          <w:rFonts w:ascii="Arial" w:hAnsi="Arial" w:cs="Arial"/>
          <w:b/>
          <w:sz w:val="24"/>
          <w:highlight w:val="yellow"/>
        </w:rPr>
        <w:t>EXISTE EL TRÁFICO DE ÓRGANOS EN COLOMBIA?</w:t>
      </w:r>
    </w:p>
    <w:p w:rsidR="005A276B" w:rsidRPr="00257AB7" w:rsidRDefault="005A276B" w:rsidP="005A276B">
      <w:pPr>
        <w:jc w:val="both"/>
        <w:rPr>
          <w:rFonts w:ascii="Arial" w:hAnsi="Arial" w:cs="Arial"/>
          <w:sz w:val="24"/>
        </w:rPr>
      </w:pPr>
      <w:r>
        <w:rPr>
          <w:rFonts w:ascii="Arial" w:hAnsi="Arial" w:cs="Arial"/>
          <w:sz w:val="24"/>
        </w:rPr>
        <w:t>No hay evidencias, hallazgos o denuncias que permitan afirmar tal cosa. Tanto el trasplante como el procuramiento de órganos y tejidos son procedimientos quirúrgicos que solamente pueden ser realizados por profesionales altamente especializados y en circunstancias técnicamente muy complejas como para que un órgano pueda ser extraído en cualquier sitio, por personas no entrenadas y que pueda ser adecuado para trasplante. Los órganos no son almacenables, por tanto, una vez se extrae un órgano, debe ser implantado en el receptor en el término de la distancia.</w:t>
      </w:r>
    </w:p>
    <w:p w:rsidR="005A276B" w:rsidRPr="000B6210" w:rsidRDefault="005A276B" w:rsidP="005A276B">
      <w:pPr>
        <w:jc w:val="both"/>
        <w:rPr>
          <w:rFonts w:ascii="Arial" w:hAnsi="Arial" w:cs="Arial"/>
          <w:b/>
          <w:sz w:val="24"/>
          <w:highlight w:val="green"/>
        </w:rPr>
      </w:pPr>
    </w:p>
    <w:p w:rsidR="006A3C29" w:rsidRDefault="00CE3E95" w:rsidP="009F4D87">
      <w:pPr>
        <w:pStyle w:val="Prrafodelista"/>
        <w:jc w:val="both"/>
        <w:rPr>
          <w:rFonts w:ascii="Arial" w:hAnsi="Arial" w:cs="Arial"/>
          <w:b/>
          <w:sz w:val="24"/>
          <w:highlight w:val="green"/>
        </w:rPr>
      </w:pPr>
      <w:r>
        <w:rPr>
          <w:rFonts w:ascii="Arial" w:hAnsi="Arial" w:cs="Arial"/>
          <w:b/>
          <w:sz w:val="24"/>
          <w:highlight w:val="green"/>
        </w:rPr>
        <w:t xml:space="preserve">7. CÓMO </w:t>
      </w:r>
      <w:r w:rsidR="008F15EA">
        <w:rPr>
          <w:rFonts w:ascii="Arial" w:hAnsi="Arial" w:cs="Arial"/>
          <w:b/>
          <w:sz w:val="24"/>
          <w:highlight w:val="green"/>
        </w:rPr>
        <w:t xml:space="preserve">SER </w:t>
      </w:r>
      <w:r w:rsidR="006A3C29">
        <w:rPr>
          <w:rFonts w:ascii="Arial" w:hAnsi="Arial" w:cs="Arial"/>
          <w:b/>
          <w:sz w:val="24"/>
          <w:highlight w:val="green"/>
        </w:rPr>
        <w:t xml:space="preserve"> DONANTE DE ÓRGANOS?</w:t>
      </w:r>
    </w:p>
    <w:p w:rsidR="006A3C29" w:rsidRDefault="006A3C29" w:rsidP="006A3C29">
      <w:pPr>
        <w:jc w:val="both"/>
        <w:rPr>
          <w:rFonts w:ascii="Arial" w:hAnsi="Arial" w:cs="Arial"/>
          <w:b/>
          <w:sz w:val="24"/>
          <w:highlight w:val="green"/>
        </w:rPr>
      </w:pPr>
    </w:p>
    <w:p w:rsidR="006A3C29" w:rsidRDefault="006A3C29" w:rsidP="006A3C29">
      <w:pPr>
        <w:jc w:val="both"/>
        <w:rPr>
          <w:rFonts w:ascii="Arial" w:hAnsi="Arial" w:cs="Arial"/>
          <w:sz w:val="24"/>
        </w:rPr>
      </w:pPr>
      <w:r w:rsidRPr="006A3C29">
        <w:rPr>
          <w:rFonts w:ascii="Arial" w:hAnsi="Arial" w:cs="Arial"/>
          <w:sz w:val="24"/>
        </w:rPr>
        <w:t>Lo m</w:t>
      </w:r>
      <w:r>
        <w:rPr>
          <w:rFonts w:ascii="Arial" w:hAnsi="Arial" w:cs="Arial"/>
          <w:sz w:val="24"/>
        </w:rPr>
        <w:t>ás importante antes de hacerse donante de órganos es que usted entienda que con su decisión está realizando un acto de caridad con el prójimo. Su decisión puede hacer la diferencia entre la vida y la muerte para muchas personas. Una vez usted decide ser donante cadavérico de órganos y tejidos, la donación como tal solamente se realiza en caso de que usted haya muerto y que haya presentado muerte cerebral</w:t>
      </w:r>
      <w:r w:rsidR="00E12D1E">
        <w:rPr>
          <w:rFonts w:ascii="Arial" w:hAnsi="Arial" w:cs="Arial"/>
          <w:sz w:val="24"/>
        </w:rPr>
        <w:t xml:space="preserve"> (</w:t>
      </w:r>
      <w:r w:rsidR="00E12D1E" w:rsidRPr="004B6B38">
        <w:rPr>
          <w:rFonts w:ascii="Arial" w:hAnsi="Arial" w:cs="Arial"/>
          <w:i/>
          <w:sz w:val="24"/>
        </w:rPr>
        <w:t xml:space="preserve">Véase el </w:t>
      </w:r>
      <w:r w:rsidR="00D173B3">
        <w:rPr>
          <w:rFonts w:ascii="Arial" w:hAnsi="Arial" w:cs="Arial"/>
          <w:i/>
          <w:sz w:val="24"/>
        </w:rPr>
        <w:t xml:space="preserve">enlace </w:t>
      </w:r>
      <w:r w:rsidR="00E12D1E" w:rsidRPr="004B6B38">
        <w:rPr>
          <w:rFonts w:ascii="Arial" w:hAnsi="Arial" w:cs="Arial"/>
          <w:i/>
          <w:sz w:val="24"/>
        </w:rPr>
        <w:t>entendiendo la muerte cerebral</w:t>
      </w:r>
      <w:r w:rsidR="00E12D1E">
        <w:rPr>
          <w:rFonts w:ascii="Arial" w:hAnsi="Arial" w:cs="Arial"/>
          <w:sz w:val="24"/>
        </w:rPr>
        <w:t>)</w:t>
      </w:r>
      <w:r>
        <w:rPr>
          <w:rFonts w:ascii="Arial" w:hAnsi="Arial" w:cs="Arial"/>
          <w:sz w:val="24"/>
        </w:rPr>
        <w:t>. Por esto es muy importante que usted comunique su decisión a sus seres queridos, porque si por alguna razón usted fallece de muerte cerebral, es a sus seres queridos a quienes se les preguntará o solicitará el consentimiento para la donación, paso obligado antes de realizar la extracción de órganos y tejidos con propósitos de trasplante.</w:t>
      </w:r>
    </w:p>
    <w:p w:rsidR="00893DA8" w:rsidRDefault="00893DA8" w:rsidP="006A3C29">
      <w:pPr>
        <w:jc w:val="both"/>
        <w:rPr>
          <w:rFonts w:ascii="Arial" w:hAnsi="Arial" w:cs="Arial"/>
          <w:sz w:val="24"/>
        </w:rPr>
      </w:pPr>
    </w:p>
    <w:p w:rsidR="00893DA8" w:rsidRDefault="00355E55" w:rsidP="006A3C29">
      <w:pPr>
        <w:jc w:val="both"/>
        <w:rPr>
          <w:rFonts w:ascii="Arial" w:hAnsi="Arial" w:cs="Arial"/>
          <w:sz w:val="24"/>
        </w:rPr>
      </w:pPr>
      <w:r>
        <w:rPr>
          <w:rFonts w:ascii="Arial" w:hAnsi="Arial" w:cs="Arial"/>
          <w:noProof/>
          <w:sz w:val="24"/>
          <w:lang w:eastAsia="es-CO"/>
        </w:rPr>
        <w:lastRenderedPageBreak/>
        <mc:AlternateContent>
          <mc:Choice Requires="wps">
            <w:drawing>
              <wp:anchor distT="0" distB="0" distL="114300" distR="114300" simplePos="0" relativeHeight="251662336" behindDoc="0" locked="0" layoutInCell="1" allowOverlap="1">
                <wp:simplePos x="0" y="0"/>
                <wp:positionH relativeFrom="column">
                  <wp:posOffset>2520950</wp:posOffset>
                </wp:positionH>
                <wp:positionV relativeFrom="paragraph">
                  <wp:posOffset>203200</wp:posOffset>
                </wp:positionV>
                <wp:extent cx="4000500" cy="2319020"/>
                <wp:effectExtent l="0" t="4445" r="3175" b="63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31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AB7" w:rsidRPr="00893DA8" w:rsidRDefault="00257AB7" w:rsidP="00893DA8">
                            <w:pPr>
                              <w:jc w:val="both"/>
                              <w:rPr>
                                <w:rFonts w:ascii="Maiandra GD" w:hAnsi="Maiandra GD"/>
                                <w:sz w:val="40"/>
                              </w:rPr>
                            </w:pPr>
                            <w:r w:rsidRPr="00893DA8">
                              <w:rPr>
                                <w:rFonts w:ascii="Maiandra GD" w:hAnsi="Maiandra GD"/>
                                <w:sz w:val="40"/>
                              </w:rPr>
                              <w:t>Lo más importante para ser donante es tomar la decisión y comunicársela a sus seres queridos para que ellos consientan la donación de órganos y tejidos en caso de que usted fallezca.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5" type="#_x0000_t202" style="position:absolute;left:0;text-align:left;margin-left:198.5pt;margin-top:16pt;width:315pt;height:182.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" stroked="f">
                <v:textbox style="mso-fit-shape-to-text:t">
                  <w:txbxContent>
                    <w:p w:rsidR="00257AB7" w:rsidRPr="00893DA8" w:rsidRDefault="00257AB7" w:rsidP="00893DA8">
                      <w:pPr>
                        <w:jc w:val="both"/>
                        <w:rPr>
                          <w:rFonts w:ascii="Maiandra GD" w:hAnsi="Maiandra GD"/>
                          <w:sz w:val="40"/>
                        </w:rPr>
                      </w:pPr>
                      <w:r w:rsidRPr="00893DA8">
                        <w:rPr>
                          <w:rFonts w:ascii="Maiandra GD" w:hAnsi="Maiandra GD"/>
                          <w:sz w:val="40"/>
                        </w:rPr>
                        <w:t>Lo más importante para ser donante es tomar la decisión y comunicársela a sus seres queridos para que ellos consientan la donación de órganos y tejidos en caso de que usted fallezca.</w:t>
                      </w:r>
                    </w:p>
                  </w:txbxContent>
                </v:textbox>
              </v:shape>
            </w:pict>
          </mc:Fallback>
        </mc:AlternateContent>
      </w:r>
      <w:r w:rsidR="00893DA8" w:rsidRPr="00893DA8">
        <w:rPr>
          <w:rFonts w:ascii="Arial" w:hAnsi="Arial" w:cs="Arial"/>
          <w:noProof/>
          <w:sz w:val="24"/>
          <w:lang w:eastAsia="es-CO"/>
        </w:rPr>
        <w:drawing>
          <wp:inline distT="0" distB="0" distL="0" distR="0">
            <wp:extent cx="2133600" cy="2863469"/>
            <wp:effectExtent l="19050" t="0" r="0" b="0"/>
            <wp:docPr id="5" name="Imagen 2"/>
            <wp:cNvGraphicFramePr/>
            <a:graphic xmlns:a="http://schemas.openxmlformats.org/drawingml/2006/main">
              <a:graphicData uri="http://schemas.openxmlformats.org/drawingml/2006/picture">
                <pic:pic xmlns:pic="http://schemas.openxmlformats.org/drawingml/2006/picture">
                  <pic:nvPicPr>
                    <pic:cNvPr id="437250" name="Picture 2"/>
                    <pic:cNvPicPr>
                      <a:picLocks noChangeAspect="1" noChangeArrowheads="1"/>
                    </pic:cNvPicPr>
                  </pic:nvPicPr>
                  <pic:blipFill>
                    <a:blip r:embed="rId9" cstate="print"/>
                    <a:srcRect/>
                    <a:stretch>
                      <a:fillRect/>
                    </a:stretch>
                  </pic:blipFill>
                  <pic:spPr bwMode="auto">
                    <a:xfrm>
                      <a:off x="0" y="0"/>
                      <a:ext cx="2133531" cy="2863376"/>
                    </a:xfrm>
                    <a:prstGeom prst="rect">
                      <a:avLst/>
                    </a:prstGeom>
                    <a:noFill/>
                    <a:ln w="9525">
                      <a:noFill/>
                      <a:miter lim="800000"/>
                      <a:headEnd/>
                      <a:tailEnd/>
                    </a:ln>
                    <a:effectLst/>
                  </pic:spPr>
                </pic:pic>
              </a:graphicData>
            </a:graphic>
          </wp:inline>
        </w:drawing>
      </w:r>
      <w:r w:rsidR="00893DA8">
        <w:rPr>
          <w:rFonts w:ascii="Arial" w:hAnsi="Arial" w:cs="Arial"/>
          <w:sz w:val="24"/>
        </w:rPr>
        <w:tab/>
      </w:r>
      <w:r w:rsidR="00893DA8">
        <w:rPr>
          <w:rFonts w:ascii="Arial" w:hAnsi="Arial" w:cs="Arial"/>
          <w:sz w:val="24"/>
        </w:rPr>
        <w:tab/>
      </w:r>
    </w:p>
    <w:p w:rsidR="009B5D86" w:rsidRDefault="009B5D86" w:rsidP="006A3C29">
      <w:pPr>
        <w:jc w:val="both"/>
        <w:rPr>
          <w:rFonts w:ascii="Arial" w:hAnsi="Arial" w:cs="Arial"/>
          <w:sz w:val="24"/>
        </w:rPr>
      </w:pPr>
    </w:p>
    <w:p w:rsidR="009B5D86" w:rsidRDefault="009B5D86" w:rsidP="009B5D86">
      <w:pPr>
        <w:pStyle w:val="Prrafodelista"/>
        <w:jc w:val="both"/>
        <w:rPr>
          <w:rFonts w:ascii="Arial" w:hAnsi="Arial" w:cs="Arial"/>
          <w:b/>
          <w:sz w:val="24"/>
          <w:highlight w:val="green"/>
        </w:rPr>
      </w:pPr>
      <w:r>
        <w:rPr>
          <w:rFonts w:ascii="Arial" w:hAnsi="Arial" w:cs="Arial"/>
          <w:b/>
          <w:sz w:val="24"/>
          <w:highlight w:val="green"/>
        </w:rPr>
        <w:t>8. ENTENDIENDO LA MUERTE CEREBRAL</w:t>
      </w:r>
    </w:p>
    <w:p w:rsidR="00D50031" w:rsidRDefault="00D50031" w:rsidP="009B5D86">
      <w:pPr>
        <w:pStyle w:val="Prrafodelista"/>
        <w:jc w:val="both"/>
        <w:rPr>
          <w:rFonts w:ascii="Arial" w:hAnsi="Arial" w:cs="Arial"/>
          <w:b/>
          <w:sz w:val="24"/>
          <w:highlight w:val="green"/>
        </w:rPr>
      </w:pPr>
    </w:p>
    <w:p w:rsidR="009B5D86" w:rsidRPr="000D0673" w:rsidRDefault="000D0673" w:rsidP="009B5D86">
      <w:pPr>
        <w:jc w:val="both"/>
        <w:rPr>
          <w:rFonts w:ascii="Arial" w:hAnsi="Arial" w:cs="Arial"/>
          <w:b/>
          <w:sz w:val="24"/>
          <w:highlight w:val="yellow"/>
        </w:rPr>
      </w:pPr>
      <w:r w:rsidRPr="000D0673">
        <w:rPr>
          <w:rFonts w:ascii="Arial" w:hAnsi="Arial" w:cs="Arial"/>
          <w:b/>
          <w:sz w:val="24"/>
          <w:highlight w:val="yellow"/>
        </w:rPr>
        <w:t>QUÉ ES LA MUERTE CEREBRAL?</w:t>
      </w:r>
    </w:p>
    <w:p w:rsidR="00235662" w:rsidRDefault="000D0673" w:rsidP="009F4D87">
      <w:pPr>
        <w:pStyle w:val="Prrafodelista"/>
        <w:jc w:val="both"/>
        <w:rPr>
          <w:rFonts w:ascii="Arial" w:hAnsi="Arial" w:cs="Arial"/>
          <w:sz w:val="24"/>
        </w:rPr>
      </w:pPr>
      <w:r w:rsidRPr="000D0673">
        <w:rPr>
          <w:rFonts w:ascii="Arial" w:hAnsi="Arial" w:cs="Arial"/>
          <w:sz w:val="24"/>
        </w:rPr>
        <w:t xml:space="preserve">La muerte cerebral es el nombre con que se define la situación en la cual el </w:t>
      </w:r>
      <w:r>
        <w:rPr>
          <w:rFonts w:ascii="Arial" w:hAnsi="Arial" w:cs="Arial"/>
          <w:sz w:val="24"/>
        </w:rPr>
        <w:t>cerebro presenta ausencia de flujo sanguíneo y oxígeno, debido a lo cual deja de funcionar. Los demás órganos pueden estar en buenas condiciones y estar funcionando</w:t>
      </w:r>
      <w:r w:rsidR="00F9082B">
        <w:rPr>
          <w:rFonts w:ascii="Arial" w:hAnsi="Arial" w:cs="Arial"/>
          <w:sz w:val="24"/>
        </w:rPr>
        <w:t>,</w:t>
      </w:r>
      <w:r>
        <w:rPr>
          <w:rFonts w:ascii="Arial" w:hAnsi="Arial" w:cs="Arial"/>
          <w:sz w:val="24"/>
        </w:rPr>
        <w:t xml:space="preserve"> aunque en estos casos dejarán de funcionar horas después de ocurrir la muerte cerebral. Este proceso es </w:t>
      </w:r>
      <w:r w:rsidR="006005C3" w:rsidRPr="000558D9">
        <w:rPr>
          <w:rFonts w:ascii="Arial" w:hAnsi="Arial" w:cs="Arial"/>
          <w:b/>
          <w:i/>
          <w:sz w:val="24"/>
        </w:rPr>
        <w:t xml:space="preserve">permanente e </w:t>
      </w:r>
      <w:r w:rsidRPr="000558D9">
        <w:rPr>
          <w:rFonts w:ascii="Arial" w:hAnsi="Arial" w:cs="Arial"/>
          <w:b/>
          <w:i/>
          <w:sz w:val="24"/>
        </w:rPr>
        <w:t>irreversible</w:t>
      </w:r>
      <w:r>
        <w:rPr>
          <w:rFonts w:ascii="Arial" w:hAnsi="Arial" w:cs="Arial"/>
          <w:sz w:val="24"/>
        </w:rPr>
        <w:t xml:space="preserve"> y no debe confundirse con el coma. </w:t>
      </w:r>
      <w:r w:rsidR="00235662">
        <w:rPr>
          <w:rFonts w:ascii="Arial" w:hAnsi="Arial" w:cs="Arial"/>
          <w:sz w:val="24"/>
        </w:rPr>
        <w:t>Durante el coma hay actividad cerebral. En la muerte cerebral todas las funciones cesan</w:t>
      </w:r>
      <w:r w:rsidR="0040554B">
        <w:rPr>
          <w:rFonts w:ascii="Arial" w:hAnsi="Arial" w:cs="Arial"/>
          <w:sz w:val="24"/>
        </w:rPr>
        <w:t xml:space="preserve"> de forma  permanente e irreversible.</w:t>
      </w:r>
    </w:p>
    <w:p w:rsidR="00235662" w:rsidRDefault="00235662" w:rsidP="009F4D87">
      <w:pPr>
        <w:pStyle w:val="Prrafodelista"/>
        <w:jc w:val="both"/>
        <w:rPr>
          <w:rFonts w:ascii="Arial" w:hAnsi="Arial" w:cs="Arial"/>
          <w:sz w:val="24"/>
        </w:rPr>
      </w:pPr>
    </w:p>
    <w:p w:rsidR="000D0673" w:rsidRPr="000D0673" w:rsidRDefault="000D0673" w:rsidP="009F4D87">
      <w:pPr>
        <w:pStyle w:val="Prrafodelista"/>
        <w:jc w:val="both"/>
        <w:rPr>
          <w:rFonts w:ascii="Arial" w:hAnsi="Arial" w:cs="Arial"/>
          <w:sz w:val="24"/>
        </w:rPr>
      </w:pPr>
      <w:r>
        <w:rPr>
          <w:rFonts w:ascii="Arial" w:hAnsi="Arial" w:cs="Arial"/>
          <w:sz w:val="24"/>
        </w:rPr>
        <w:t>Cuando una persona está en muerte cerebral se declara médica y legalmente muerta y no hay nada más que los médicos o la ciencia puedan hacer por la vida de esa persona porque ya ha fallecido.</w:t>
      </w:r>
    </w:p>
    <w:p w:rsidR="005419ED" w:rsidRDefault="005419ED" w:rsidP="005419ED">
      <w:pPr>
        <w:jc w:val="both"/>
        <w:rPr>
          <w:rFonts w:ascii="Arial" w:hAnsi="Arial" w:cs="Arial"/>
          <w:b/>
          <w:sz w:val="24"/>
          <w:highlight w:val="green"/>
        </w:rPr>
      </w:pPr>
    </w:p>
    <w:p w:rsidR="005419ED" w:rsidRPr="005419ED" w:rsidRDefault="005419ED" w:rsidP="005419ED">
      <w:pPr>
        <w:jc w:val="both"/>
        <w:rPr>
          <w:rFonts w:ascii="Arial" w:hAnsi="Arial" w:cs="Arial"/>
          <w:b/>
          <w:sz w:val="24"/>
          <w:highlight w:val="yellow"/>
        </w:rPr>
      </w:pPr>
      <w:r w:rsidRPr="005419ED">
        <w:rPr>
          <w:rFonts w:ascii="Arial" w:hAnsi="Arial" w:cs="Arial"/>
          <w:b/>
          <w:sz w:val="24"/>
          <w:highlight w:val="yellow"/>
        </w:rPr>
        <w:t>EN QUÉ CASOS SE PRESENTA LA MUERTE CEREBRAL?</w:t>
      </w:r>
    </w:p>
    <w:p w:rsidR="00EC0AF4" w:rsidRPr="005419ED" w:rsidRDefault="005419ED" w:rsidP="009F4D87">
      <w:pPr>
        <w:pStyle w:val="Prrafodelista"/>
        <w:jc w:val="both"/>
        <w:rPr>
          <w:rFonts w:ascii="Arial" w:hAnsi="Arial" w:cs="Arial"/>
          <w:sz w:val="24"/>
        </w:rPr>
      </w:pPr>
      <w:r w:rsidRPr="005419ED">
        <w:rPr>
          <w:rFonts w:ascii="Arial" w:hAnsi="Arial" w:cs="Arial"/>
          <w:sz w:val="24"/>
        </w:rPr>
        <w:t xml:space="preserve">Se presenta debido </w:t>
      </w:r>
      <w:r>
        <w:rPr>
          <w:rFonts w:ascii="Arial" w:hAnsi="Arial" w:cs="Arial"/>
          <w:sz w:val="24"/>
        </w:rPr>
        <w:t xml:space="preserve">a situaciones en las que se suspende el flujo sanguíneo </w:t>
      </w:r>
      <w:r w:rsidR="004B1632">
        <w:rPr>
          <w:rFonts w:ascii="Arial" w:hAnsi="Arial" w:cs="Arial"/>
          <w:sz w:val="24"/>
        </w:rPr>
        <w:t xml:space="preserve">y/o la oxigenación </w:t>
      </w:r>
      <w:r>
        <w:rPr>
          <w:rFonts w:ascii="Arial" w:hAnsi="Arial" w:cs="Arial"/>
          <w:sz w:val="24"/>
        </w:rPr>
        <w:t>al cerebro ya sea por causa de una obstrucción en las arterias que llevan esta sangre al cerebro como sucede en la “trombosis cerebral o derrame cerebral” o ya sea porque se presente una hemorragia cerebral o el paciente haya sufrido  un traumatismo que ha ocasionado edema cerebral y aumento de la presión dentro del cráneo a tal punto que la sangre no logra llegar al cerebro y este muere o deja de funcionar.</w:t>
      </w:r>
      <w:r w:rsidR="00E43B54">
        <w:rPr>
          <w:rFonts w:ascii="Arial" w:hAnsi="Arial" w:cs="Arial"/>
          <w:sz w:val="24"/>
        </w:rPr>
        <w:t xml:space="preserve"> También la pueden presentar pacientes con traumatismos directos al cerebro como es el caso de una herida por arma de fuego en cráneo (suicidio, lesi</w:t>
      </w:r>
      <w:r w:rsidR="004B1632">
        <w:rPr>
          <w:rFonts w:ascii="Arial" w:hAnsi="Arial" w:cs="Arial"/>
          <w:sz w:val="24"/>
        </w:rPr>
        <w:t>ón infringida por otra persona), o algunos casos de sobredosis de medicamentos, envenenamiento o ahogamiento.</w:t>
      </w:r>
    </w:p>
    <w:p w:rsidR="00BC0522" w:rsidRDefault="00BC0522" w:rsidP="00BC0522">
      <w:pPr>
        <w:jc w:val="both"/>
        <w:rPr>
          <w:rFonts w:ascii="Arial" w:hAnsi="Arial" w:cs="Arial"/>
          <w:b/>
          <w:sz w:val="24"/>
        </w:rPr>
      </w:pPr>
    </w:p>
    <w:p w:rsidR="00BC0522" w:rsidRDefault="00BC0522" w:rsidP="00BC0522">
      <w:pPr>
        <w:jc w:val="both"/>
        <w:rPr>
          <w:rFonts w:ascii="Arial" w:hAnsi="Arial" w:cs="Arial"/>
          <w:b/>
          <w:sz w:val="24"/>
        </w:rPr>
      </w:pPr>
      <w:r w:rsidRPr="00146549">
        <w:rPr>
          <w:rFonts w:ascii="Arial" w:hAnsi="Arial" w:cs="Arial"/>
          <w:b/>
          <w:sz w:val="24"/>
          <w:highlight w:val="yellow"/>
        </w:rPr>
        <w:t>POR QUÉ EL CORAZÓN NO DEJA DE LATIR INMEDIATAMENTE SE PRESENTA LA MUERTE CEREBRAL?</w:t>
      </w:r>
    </w:p>
    <w:p w:rsidR="00BC0522" w:rsidRDefault="00BC0522" w:rsidP="00BC0522">
      <w:pPr>
        <w:ind w:left="720"/>
        <w:jc w:val="both"/>
        <w:rPr>
          <w:rFonts w:ascii="Arial" w:hAnsi="Arial" w:cs="Arial"/>
          <w:sz w:val="24"/>
        </w:rPr>
      </w:pPr>
      <w:r>
        <w:rPr>
          <w:rFonts w:ascii="Arial" w:hAnsi="Arial" w:cs="Arial"/>
          <w:sz w:val="24"/>
        </w:rPr>
        <w:t>Porque el corazón tiene su propio marcapaso independiente del cerebro. Siempre y cuando se le suministre oxígeno y se mantengan ciertas condiciones de temperatura, hidratación, etc, el corazón continuará latiendo aunque no indefinidamente.</w:t>
      </w:r>
      <w:r w:rsidR="00071B86">
        <w:rPr>
          <w:rFonts w:ascii="Arial" w:hAnsi="Arial" w:cs="Arial"/>
          <w:sz w:val="24"/>
        </w:rPr>
        <w:t xml:space="preserve"> Recordemos que el corazón es la bomba que impulsa la sangre que se distribuye por todo el cuerpo y oxigenará y proveerá de nutrientes a los demás órganos aunque al cerebro no llegue el flujo sanguíneo.</w:t>
      </w:r>
    </w:p>
    <w:p w:rsidR="00E82143" w:rsidRDefault="00E82143" w:rsidP="00BC0522">
      <w:pPr>
        <w:ind w:left="720"/>
        <w:jc w:val="both"/>
        <w:rPr>
          <w:rFonts w:ascii="Arial" w:hAnsi="Arial" w:cs="Arial"/>
          <w:sz w:val="24"/>
        </w:rPr>
      </w:pPr>
      <w:r>
        <w:rPr>
          <w:rFonts w:ascii="Arial" w:hAnsi="Arial" w:cs="Arial"/>
          <w:sz w:val="24"/>
        </w:rPr>
        <w:t xml:space="preserve">Muy pronto después de que ocurre la muerte cerebral, los órganos empiezan a fallar, por eso, se dispone de tan solo unas horas para tomar la decisión y realizar la extracción de órganos y tejidos. </w:t>
      </w:r>
    </w:p>
    <w:p w:rsidR="00957F50" w:rsidRDefault="00957F50" w:rsidP="00BC0522">
      <w:pPr>
        <w:ind w:left="720"/>
        <w:jc w:val="both"/>
        <w:rPr>
          <w:rFonts w:ascii="Arial" w:hAnsi="Arial" w:cs="Arial"/>
          <w:sz w:val="24"/>
        </w:rPr>
      </w:pPr>
    </w:p>
    <w:p w:rsidR="00957F50" w:rsidRPr="00957F50" w:rsidRDefault="00957F50" w:rsidP="00957F50">
      <w:pPr>
        <w:jc w:val="both"/>
        <w:rPr>
          <w:rFonts w:ascii="Arial" w:hAnsi="Arial" w:cs="Arial"/>
          <w:b/>
          <w:sz w:val="24"/>
        </w:rPr>
      </w:pPr>
      <w:r w:rsidRPr="00957F50">
        <w:rPr>
          <w:rFonts w:ascii="Arial" w:hAnsi="Arial" w:cs="Arial"/>
          <w:b/>
          <w:sz w:val="24"/>
          <w:highlight w:val="yellow"/>
        </w:rPr>
        <w:t>LOS MÉDICOS, TIENEN LA POSIBILIDAD DE HACER ALGO PARA EVITAR LA MUERTE CEREBRAL?</w:t>
      </w:r>
    </w:p>
    <w:p w:rsidR="00957F50" w:rsidRDefault="00957F50" w:rsidP="009F4D87">
      <w:pPr>
        <w:pStyle w:val="Prrafodelista"/>
        <w:jc w:val="both"/>
        <w:rPr>
          <w:rFonts w:ascii="Arial" w:hAnsi="Arial" w:cs="Arial"/>
          <w:sz w:val="24"/>
        </w:rPr>
      </w:pPr>
      <w:r w:rsidRPr="00957F50">
        <w:rPr>
          <w:rFonts w:ascii="Arial" w:hAnsi="Arial" w:cs="Arial"/>
          <w:sz w:val="24"/>
        </w:rPr>
        <w:t>Siempre que haya un traumatismo cerebral o trombosis o hemorragia, los médicos harán todo lo que está  a  su alcance por preservar la vida</w:t>
      </w:r>
      <w:r>
        <w:rPr>
          <w:rFonts w:ascii="Arial" w:hAnsi="Arial" w:cs="Arial"/>
          <w:sz w:val="24"/>
        </w:rPr>
        <w:t>, pero no siempre es posible, aunque se tengan todos los recursos y se esté en las mejores manos.</w:t>
      </w:r>
      <w:r w:rsidR="00276811">
        <w:rPr>
          <w:rFonts w:ascii="Arial" w:hAnsi="Arial" w:cs="Arial"/>
          <w:sz w:val="24"/>
        </w:rPr>
        <w:t xml:space="preserve"> El daño puede ser demasiado extenso y la muerte cerebral es irreversible. Una vez se presenta, se declara que el paciente ha fallecido y ya no hay nada que se pueda hacer por la vida de ese paciente.</w:t>
      </w:r>
    </w:p>
    <w:p w:rsidR="00D745EF" w:rsidRDefault="00D745EF" w:rsidP="00D745EF">
      <w:pPr>
        <w:jc w:val="both"/>
        <w:rPr>
          <w:rFonts w:ascii="Arial" w:hAnsi="Arial" w:cs="Arial"/>
          <w:sz w:val="24"/>
        </w:rPr>
      </w:pPr>
    </w:p>
    <w:p w:rsidR="00D745EF" w:rsidRDefault="00D745EF" w:rsidP="00D745EF">
      <w:pPr>
        <w:jc w:val="both"/>
        <w:rPr>
          <w:rFonts w:ascii="Arial" w:hAnsi="Arial" w:cs="Arial"/>
          <w:b/>
          <w:sz w:val="24"/>
        </w:rPr>
      </w:pPr>
      <w:r w:rsidRPr="00D745EF">
        <w:rPr>
          <w:rFonts w:ascii="Arial" w:hAnsi="Arial" w:cs="Arial"/>
          <w:b/>
          <w:sz w:val="24"/>
          <w:highlight w:val="yellow"/>
        </w:rPr>
        <w:t>CÓMO SE DIAGNOSTICA LA MUERTE CEREBRAL?</w:t>
      </w:r>
    </w:p>
    <w:p w:rsidR="00D745EF" w:rsidRDefault="00F313CC" w:rsidP="00F313CC">
      <w:pPr>
        <w:ind w:left="720"/>
        <w:jc w:val="both"/>
        <w:rPr>
          <w:rFonts w:ascii="Arial" w:hAnsi="Arial" w:cs="Arial"/>
          <w:sz w:val="24"/>
        </w:rPr>
      </w:pPr>
      <w:r w:rsidRPr="00F313CC">
        <w:rPr>
          <w:rFonts w:ascii="Arial" w:hAnsi="Arial" w:cs="Arial"/>
          <w:sz w:val="24"/>
        </w:rPr>
        <w:t>En Colombia la legislación sobre el diagnóstico de muerte cerebral es clara.</w:t>
      </w:r>
      <w:r>
        <w:rPr>
          <w:rFonts w:ascii="Arial" w:hAnsi="Arial" w:cs="Arial"/>
          <w:sz w:val="24"/>
        </w:rPr>
        <w:t xml:space="preserve"> Debe realizarse y confirmarse el diagnóstico por dos médicos diferentes ajenos a las organizaciones de procuramiento de órganos o a los grupos de trasplante y personal de los bancos de tejidos, y debe consignarse en la historia clínica del paciente. Al menos uno de los dos médicos que hace el diagnóstico de muerte cerebral debe ser un especialista en ciencias neurológicas.</w:t>
      </w:r>
    </w:p>
    <w:p w:rsidR="00F313CC" w:rsidRDefault="00F313CC" w:rsidP="00F313CC">
      <w:pPr>
        <w:ind w:left="720"/>
        <w:jc w:val="both"/>
        <w:rPr>
          <w:rFonts w:ascii="Arial" w:hAnsi="Arial" w:cs="Arial"/>
          <w:sz w:val="24"/>
        </w:rPr>
      </w:pPr>
      <w:r>
        <w:rPr>
          <w:rFonts w:ascii="Arial" w:hAnsi="Arial" w:cs="Arial"/>
          <w:sz w:val="24"/>
        </w:rPr>
        <w:t xml:space="preserve">El diagnóstico se realiza mediante la ejecución obligatoria de siete pruebas clínicas claramente definidas en la ley. Existen también algunas pruebas instrumentales </w:t>
      </w:r>
      <w:r w:rsidR="00235662">
        <w:rPr>
          <w:rFonts w:ascii="Arial" w:hAnsi="Arial" w:cs="Arial"/>
          <w:sz w:val="24"/>
        </w:rPr>
        <w:t xml:space="preserve">(angiograma cerebral, electroencefalograma, </w:t>
      </w:r>
      <w:r>
        <w:rPr>
          <w:rFonts w:ascii="Arial" w:hAnsi="Arial" w:cs="Arial"/>
          <w:sz w:val="24"/>
        </w:rPr>
        <w:t>para confirmar el diagnóstico en caso de duda o en caso de que el grupo médico que trata el paciente lo considere necesario adicional a la realización de las pruebas clínicas.</w:t>
      </w:r>
    </w:p>
    <w:p w:rsidR="0092411F" w:rsidRPr="00F313CC" w:rsidRDefault="0092411F" w:rsidP="00F313CC">
      <w:pPr>
        <w:ind w:left="720"/>
        <w:jc w:val="both"/>
        <w:rPr>
          <w:rFonts w:ascii="Arial" w:hAnsi="Arial" w:cs="Arial"/>
          <w:sz w:val="24"/>
        </w:rPr>
      </w:pPr>
      <w:r>
        <w:rPr>
          <w:rFonts w:ascii="Arial" w:hAnsi="Arial" w:cs="Arial"/>
          <w:sz w:val="24"/>
        </w:rPr>
        <w:t>Los dos diagnósticos deben ser realizados por dos personas diferentes y los exámenes clínicos para llegar a este diagnóstico deben realizarse con varias horas de intervalo para asegurar la veracidad del mismo.</w:t>
      </w:r>
    </w:p>
    <w:p w:rsidR="00D745EF" w:rsidRPr="00D745EF" w:rsidRDefault="00D745EF" w:rsidP="00D745EF">
      <w:pPr>
        <w:jc w:val="both"/>
        <w:rPr>
          <w:rFonts w:ascii="Arial" w:hAnsi="Arial" w:cs="Arial"/>
          <w:b/>
          <w:sz w:val="24"/>
        </w:rPr>
      </w:pPr>
      <w:r>
        <w:rPr>
          <w:rFonts w:ascii="Arial" w:hAnsi="Arial" w:cs="Arial"/>
          <w:b/>
          <w:sz w:val="24"/>
        </w:rPr>
        <w:tab/>
      </w:r>
    </w:p>
    <w:p w:rsidR="00E13F37" w:rsidRDefault="00E13F37" w:rsidP="00E13F37">
      <w:pPr>
        <w:jc w:val="both"/>
        <w:rPr>
          <w:rFonts w:ascii="Arial" w:hAnsi="Arial" w:cs="Arial"/>
          <w:b/>
          <w:sz w:val="24"/>
        </w:rPr>
      </w:pPr>
      <w:r w:rsidRPr="00E13F37">
        <w:rPr>
          <w:rFonts w:ascii="Arial" w:hAnsi="Arial" w:cs="Arial"/>
          <w:b/>
          <w:sz w:val="24"/>
          <w:highlight w:val="yellow"/>
        </w:rPr>
        <w:lastRenderedPageBreak/>
        <w:t>MANTENER UN PACIENTE CONECTADO A UN VENTILADOR, CON SUERO, OXÍGENO, MEDICAMENTOS Y EN UNA  UNIDAD DE CUIDADO INTENSIVO, AUNQUE SE LE HAYA DIAGNOSTICADO LA MUERTE CEREBRAL VALE LA PENA?</w:t>
      </w:r>
    </w:p>
    <w:p w:rsidR="00E13F37" w:rsidRDefault="00E13F37" w:rsidP="00E13F37">
      <w:pPr>
        <w:ind w:left="720"/>
        <w:jc w:val="both"/>
        <w:rPr>
          <w:rFonts w:ascii="Arial" w:hAnsi="Arial" w:cs="Arial"/>
          <w:sz w:val="24"/>
        </w:rPr>
      </w:pPr>
      <w:r>
        <w:rPr>
          <w:rFonts w:ascii="Arial" w:hAnsi="Arial" w:cs="Arial"/>
          <w:sz w:val="24"/>
        </w:rPr>
        <w:t xml:space="preserve">A estos pacientes que han fallecido por muerte cerebral, solamente se los mantiene con “vida artificial” hasta que se </w:t>
      </w:r>
      <w:r w:rsidR="00F10E6E">
        <w:rPr>
          <w:rFonts w:ascii="Arial" w:hAnsi="Arial" w:cs="Arial"/>
          <w:sz w:val="24"/>
        </w:rPr>
        <w:t xml:space="preserve">diagnostique y confirme medicamente la muerte cerebral y se </w:t>
      </w:r>
      <w:r>
        <w:rPr>
          <w:rFonts w:ascii="Arial" w:hAnsi="Arial" w:cs="Arial"/>
          <w:sz w:val="24"/>
        </w:rPr>
        <w:t xml:space="preserve">le pueda comunicar a sus familiares la situación. Una vez </w:t>
      </w:r>
      <w:r w:rsidR="00F10E6E">
        <w:rPr>
          <w:rFonts w:ascii="Arial" w:hAnsi="Arial" w:cs="Arial"/>
          <w:sz w:val="24"/>
        </w:rPr>
        <w:t>los familiares han sido informados de el fallecimiento de su ser querido, se procede a realizar la solicitud de donación de órganos y tejidos en caso de que el paciente sea apto como donante</w:t>
      </w:r>
      <w:r w:rsidR="00CD6F44">
        <w:rPr>
          <w:rFonts w:ascii="Arial" w:hAnsi="Arial" w:cs="Arial"/>
          <w:sz w:val="24"/>
        </w:rPr>
        <w:t xml:space="preserve"> (medicamente hablando).</w:t>
      </w:r>
    </w:p>
    <w:p w:rsidR="00CD6F44" w:rsidRDefault="00CD6F44" w:rsidP="00E13F37">
      <w:pPr>
        <w:ind w:left="720"/>
        <w:jc w:val="both"/>
        <w:rPr>
          <w:rFonts w:ascii="Arial" w:hAnsi="Arial" w:cs="Arial"/>
          <w:sz w:val="24"/>
        </w:rPr>
      </w:pPr>
      <w:r>
        <w:rPr>
          <w:rFonts w:ascii="Arial" w:hAnsi="Arial" w:cs="Arial"/>
          <w:sz w:val="24"/>
        </w:rPr>
        <w:t xml:space="preserve">Si bien por este paciente ya no se puede hacer nada para devolverle la vida, el </w:t>
      </w:r>
      <w:r w:rsidR="008A443A">
        <w:rPr>
          <w:rFonts w:ascii="Arial" w:hAnsi="Arial" w:cs="Arial"/>
          <w:sz w:val="24"/>
        </w:rPr>
        <w:t xml:space="preserve">paciente </w:t>
      </w:r>
      <w:r>
        <w:rPr>
          <w:rFonts w:ascii="Arial" w:hAnsi="Arial" w:cs="Arial"/>
          <w:sz w:val="24"/>
        </w:rPr>
        <w:t xml:space="preserve">después de morir puede dar vida a otros. Se estima que un solo donante puede beneficiar a por lo menos 55 receptores entre órganos y tejidos. Se sabe que hasta la mitad de los pacientes pueden fallecer mientras están en una lista de espera por un órgano que no alcanzó a llegar. Así, para muchos significa la diferencia entre la vida y la muerte y para muchos otros significa poder mejorar su calidad de vida y sobrevida sustancialmente. </w:t>
      </w:r>
    </w:p>
    <w:p w:rsidR="006C4604" w:rsidRDefault="006C4604" w:rsidP="00E13F37">
      <w:pPr>
        <w:ind w:left="720"/>
        <w:jc w:val="both"/>
        <w:rPr>
          <w:rFonts w:ascii="Arial" w:hAnsi="Arial" w:cs="Arial"/>
          <w:sz w:val="24"/>
        </w:rPr>
      </w:pPr>
      <w:r>
        <w:rPr>
          <w:rFonts w:ascii="Arial" w:hAnsi="Arial" w:cs="Arial"/>
          <w:sz w:val="24"/>
        </w:rPr>
        <w:t>Recuerde que cuando una persona tiene muerte cerebral ha fallecido</w:t>
      </w:r>
      <w:r w:rsidR="00810405">
        <w:rPr>
          <w:rFonts w:ascii="Arial" w:hAnsi="Arial" w:cs="Arial"/>
          <w:sz w:val="24"/>
        </w:rPr>
        <w:t>; por esto, desconectarla del ventilador o retirar el suero o el oxígeno no ocasiona la muerte. No se fallece dos veces.</w:t>
      </w:r>
      <w:r w:rsidR="00231A4A">
        <w:rPr>
          <w:rFonts w:ascii="Arial" w:hAnsi="Arial" w:cs="Arial"/>
          <w:sz w:val="24"/>
        </w:rPr>
        <w:t xml:space="preserve"> Así, la hora de la muerte es la hora en que se realiza el segundo diagnóstico de muerte cerebral y no la hora en que se desconecta el ventilador o se retiran los medicamentos.</w:t>
      </w:r>
    </w:p>
    <w:p w:rsidR="008A443A" w:rsidRDefault="008A443A" w:rsidP="008A443A">
      <w:pPr>
        <w:jc w:val="both"/>
        <w:rPr>
          <w:rFonts w:ascii="Arial" w:hAnsi="Arial" w:cs="Arial"/>
          <w:b/>
          <w:sz w:val="24"/>
        </w:rPr>
      </w:pPr>
      <w:r w:rsidRPr="008A443A">
        <w:rPr>
          <w:rFonts w:ascii="Arial" w:hAnsi="Arial" w:cs="Arial"/>
          <w:b/>
          <w:sz w:val="24"/>
          <w:highlight w:val="yellow"/>
        </w:rPr>
        <w:t>QUÉ SUCEDE SI LA FAMILIA SE NIEGA A LA DONACIÓN?</w:t>
      </w:r>
    </w:p>
    <w:p w:rsidR="008A443A" w:rsidRDefault="008A443A" w:rsidP="008A443A">
      <w:pPr>
        <w:ind w:left="720"/>
        <w:jc w:val="both"/>
        <w:rPr>
          <w:rFonts w:ascii="Arial" w:hAnsi="Arial" w:cs="Arial"/>
          <w:sz w:val="24"/>
        </w:rPr>
      </w:pPr>
      <w:r>
        <w:rPr>
          <w:rFonts w:ascii="Arial" w:hAnsi="Arial" w:cs="Arial"/>
          <w:sz w:val="24"/>
        </w:rPr>
        <w:t>Se siguen los trámites de un paciente que fallece por cualquier causa.  Si la muerte se debió a causas traumáticas o violentas, por ley</w:t>
      </w:r>
      <w:r w:rsidR="00E472AE">
        <w:rPr>
          <w:rFonts w:ascii="Arial" w:hAnsi="Arial" w:cs="Arial"/>
          <w:sz w:val="24"/>
        </w:rPr>
        <w:t>,</w:t>
      </w:r>
      <w:r>
        <w:rPr>
          <w:rFonts w:ascii="Arial" w:hAnsi="Arial" w:cs="Arial"/>
          <w:sz w:val="24"/>
        </w:rPr>
        <w:t xml:space="preserve"> el cadáver debe ser entregado al Instituto de Medicina Legal y Ciencias Forenses</w:t>
      </w:r>
      <w:r w:rsidR="00E472AE">
        <w:rPr>
          <w:rFonts w:ascii="Arial" w:hAnsi="Arial" w:cs="Arial"/>
          <w:sz w:val="24"/>
        </w:rPr>
        <w:t>,</w:t>
      </w:r>
      <w:r>
        <w:rPr>
          <w:rFonts w:ascii="Arial" w:hAnsi="Arial" w:cs="Arial"/>
          <w:sz w:val="24"/>
        </w:rPr>
        <w:t xml:space="preserve"> en donde procederán a realizar la autopsia médico-legal. Si ha fallecido por causas diferentes a estas</w:t>
      </w:r>
      <w:r w:rsidR="00E472AE">
        <w:rPr>
          <w:rFonts w:ascii="Arial" w:hAnsi="Arial" w:cs="Arial"/>
          <w:sz w:val="24"/>
        </w:rPr>
        <w:t>,</w:t>
      </w:r>
      <w:r>
        <w:rPr>
          <w:rFonts w:ascii="Arial" w:hAnsi="Arial" w:cs="Arial"/>
          <w:sz w:val="24"/>
        </w:rPr>
        <w:t xml:space="preserve"> se entrega el cadáver a los familiares y se expide el certificado de defunción.</w:t>
      </w:r>
    </w:p>
    <w:p w:rsidR="007F08DD" w:rsidRPr="008A443A" w:rsidRDefault="007F08DD" w:rsidP="00437BB2">
      <w:pPr>
        <w:ind w:left="720"/>
        <w:jc w:val="center"/>
        <w:rPr>
          <w:rFonts w:ascii="Arial" w:hAnsi="Arial" w:cs="Arial"/>
          <w:sz w:val="24"/>
        </w:rPr>
      </w:pPr>
      <w:r>
        <w:rPr>
          <w:rFonts w:ascii="Arial" w:hAnsi="Arial" w:cs="Arial"/>
          <w:noProof/>
          <w:sz w:val="24"/>
          <w:lang w:eastAsia="es-CO"/>
        </w:rPr>
        <w:drawing>
          <wp:inline distT="0" distB="0" distL="0" distR="0">
            <wp:extent cx="3048000" cy="3048000"/>
            <wp:effectExtent l="1905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048000" cy="3048000"/>
                    </a:xfrm>
                    <a:prstGeom prst="rect">
                      <a:avLst/>
                    </a:prstGeom>
                    <a:noFill/>
                    <a:ln w="9525">
                      <a:noFill/>
                      <a:miter lim="800000"/>
                      <a:headEnd/>
                      <a:tailEnd/>
                    </a:ln>
                  </pic:spPr>
                </pic:pic>
              </a:graphicData>
            </a:graphic>
          </wp:inline>
        </w:drawing>
      </w:r>
    </w:p>
    <w:p w:rsidR="008A443A" w:rsidRDefault="008A443A" w:rsidP="008A443A">
      <w:pPr>
        <w:jc w:val="both"/>
        <w:rPr>
          <w:rFonts w:ascii="Arial" w:hAnsi="Arial" w:cs="Arial"/>
          <w:b/>
          <w:sz w:val="24"/>
        </w:rPr>
      </w:pPr>
    </w:p>
    <w:p w:rsidR="00460F55" w:rsidRDefault="00460F55" w:rsidP="00460F55">
      <w:pPr>
        <w:pStyle w:val="Prrafodelista"/>
        <w:jc w:val="both"/>
        <w:rPr>
          <w:rFonts w:ascii="Arial" w:hAnsi="Arial" w:cs="Arial"/>
          <w:b/>
          <w:sz w:val="24"/>
          <w:highlight w:val="green"/>
        </w:rPr>
      </w:pPr>
      <w:r>
        <w:rPr>
          <w:rFonts w:ascii="Arial" w:hAnsi="Arial" w:cs="Arial"/>
          <w:b/>
          <w:sz w:val="24"/>
          <w:highlight w:val="green"/>
        </w:rPr>
        <w:t xml:space="preserve">9. CREENCIAS POPULARES Y HECHOS SOBRE LA DONACIÓN Y EL TRASPLANTE DE     </w:t>
      </w:r>
    </w:p>
    <w:p w:rsidR="00460F55" w:rsidRDefault="00460F55" w:rsidP="00460F55">
      <w:pPr>
        <w:pStyle w:val="Prrafodelista"/>
        <w:jc w:val="both"/>
        <w:rPr>
          <w:rFonts w:ascii="Arial" w:hAnsi="Arial" w:cs="Arial"/>
          <w:b/>
          <w:sz w:val="24"/>
          <w:highlight w:val="green"/>
        </w:rPr>
      </w:pPr>
      <w:r>
        <w:rPr>
          <w:rFonts w:ascii="Arial" w:hAnsi="Arial" w:cs="Arial"/>
          <w:b/>
          <w:sz w:val="24"/>
          <w:highlight w:val="green"/>
        </w:rPr>
        <w:t xml:space="preserve">    ÓRGANOS</w:t>
      </w:r>
    </w:p>
    <w:p w:rsidR="00460F55" w:rsidRDefault="00460F55" w:rsidP="008A443A">
      <w:pPr>
        <w:jc w:val="both"/>
        <w:rPr>
          <w:rFonts w:ascii="Arial" w:hAnsi="Arial" w:cs="Arial"/>
          <w:b/>
          <w:sz w:val="24"/>
        </w:rPr>
      </w:pPr>
    </w:p>
    <w:p w:rsidR="008A443A" w:rsidRDefault="00460F55" w:rsidP="008A443A">
      <w:pPr>
        <w:jc w:val="both"/>
        <w:rPr>
          <w:rFonts w:ascii="Arial" w:hAnsi="Arial" w:cs="Arial"/>
          <w:sz w:val="24"/>
        </w:rPr>
      </w:pPr>
      <w:r>
        <w:rPr>
          <w:rFonts w:ascii="Arial" w:hAnsi="Arial" w:cs="Arial"/>
          <w:sz w:val="24"/>
        </w:rPr>
        <w:t xml:space="preserve">El desconocimiento, las inexactitudes, dudas infundadas y temores sobre la donación de órganos pueden hacer que una persona o una familia tomen la decisión de NO DONAR, lo que afectará obviamente  a los  pacientes en lista de espera. Muchos morirán antes de poder conseguir un órgano. A continuación, una tabla con las </w:t>
      </w:r>
      <w:r w:rsidR="0031514D">
        <w:rPr>
          <w:rFonts w:ascii="Arial" w:hAnsi="Arial" w:cs="Arial"/>
          <w:sz w:val="24"/>
        </w:rPr>
        <w:t xml:space="preserve">10 </w:t>
      </w:r>
      <w:r>
        <w:rPr>
          <w:rFonts w:ascii="Arial" w:hAnsi="Arial" w:cs="Arial"/>
          <w:sz w:val="24"/>
        </w:rPr>
        <w:t>creencias populares que más pueden intervenir en la decisión de donar o no los órganos y tejidos después de fallecer, y al frente de cada creencia el hecho real y verídico que contrasta con la creencia.</w:t>
      </w:r>
    </w:p>
    <w:p w:rsidR="007303F8" w:rsidRDefault="007303F8" w:rsidP="008A443A">
      <w:pPr>
        <w:jc w:val="both"/>
        <w:rPr>
          <w:rFonts w:ascii="Arial" w:hAnsi="Arial" w:cs="Arial"/>
          <w:sz w:val="24"/>
        </w:rPr>
      </w:pPr>
    </w:p>
    <w:tbl>
      <w:tblPr>
        <w:tblStyle w:val="Tablaconcuadrcula"/>
        <w:tblW w:w="0" w:type="auto"/>
        <w:tblInd w:w="428" w:type="dxa"/>
        <w:tblLook w:val="04A0" w:firstRow="1" w:lastRow="0" w:firstColumn="1" w:lastColumn="0" w:noHBand="0" w:noVBand="1"/>
      </w:tblPr>
      <w:tblGrid>
        <w:gridCol w:w="563"/>
        <w:gridCol w:w="3690"/>
        <w:gridCol w:w="6030"/>
      </w:tblGrid>
      <w:tr w:rsidR="001D348C" w:rsidTr="00D50031">
        <w:trPr>
          <w:cnfStyle w:val="100000000000" w:firstRow="1" w:lastRow="0" w:firstColumn="0" w:lastColumn="0" w:oddVBand="0" w:evenVBand="0" w:oddHBand="0" w:evenHBand="0" w:firstRowFirstColumn="0" w:firstRowLastColumn="0" w:lastRowFirstColumn="0" w:lastRowLastColumn="0"/>
        </w:trPr>
        <w:tc>
          <w:tcPr>
            <w:tcW w:w="503" w:type="dxa"/>
          </w:tcPr>
          <w:p w:rsidR="005A3143" w:rsidRPr="005A3143" w:rsidRDefault="005A3143" w:rsidP="005A3143">
            <w:pPr>
              <w:jc w:val="center"/>
              <w:rPr>
                <w:rFonts w:cs="Arial"/>
                <w:b/>
              </w:rPr>
            </w:pPr>
            <w:r w:rsidRPr="005A3143">
              <w:rPr>
                <w:rFonts w:cs="Arial"/>
                <w:b/>
              </w:rPr>
              <w:t>#</w:t>
            </w:r>
          </w:p>
        </w:tc>
        <w:tc>
          <w:tcPr>
            <w:tcW w:w="3650" w:type="dxa"/>
          </w:tcPr>
          <w:p w:rsidR="005A3143" w:rsidRPr="005A3143" w:rsidRDefault="005A3143" w:rsidP="005A3143">
            <w:pPr>
              <w:jc w:val="center"/>
              <w:rPr>
                <w:rFonts w:cs="Arial"/>
                <w:b/>
              </w:rPr>
            </w:pPr>
            <w:r w:rsidRPr="005A3143">
              <w:rPr>
                <w:rFonts w:cs="Arial"/>
                <w:b/>
              </w:rPr>
              <w:t>CREENCIA POPULAR</w:t>
            </w:r>
          </w:p>
        </w:tc>
        <w:tc>
          <w:tcPr>
            <w:tcW w:w="5970" w:type="dxa"/>
          </w:tcPr>
          <w:p w:rsidR="005A3143" w:rsidRPr="005A3143" w:rsidRDefault="005A3143" w:rsidP="005A3143">
            <w:pPr>
              <w:jc w:val="center"/>
              <w:rPr>
                <w:rFonts w:cs="Arial"/>
                <w:b/>
              </w:rPr>
            </w:pPr>
            <w:r w:rsidRPr="005A3143">
              <w:rPr>
                <w:rFonts w:cs="Arial"/>
                <w:b/>
              </w:rPr>
              <w:t>HECHO REAL</w:t>
            </w:r>
          </w:p>
        </w:tc>
      </w:tr>
      <w:tr w:rsidR="001D348C" w:rsidTr="00D50031">
        <w:tc>
          <w:tcPr>
            <w:tcW w:w="503" w:type="dxa"/>
          </w:tcPr>
          <w:p w:rsidR="005A3143" w:rsidRPr="0059695E" w:rsidRDefault="005A3143" w:rsidP="005A3143">
            <w:pPr>
              <w:jc w:val="center"/>
              <w:rPr>
                <w:rFonts w:cs="Arial"/>
                <w:b/>
              </w:rPr>
            </w:pPr>
            <w:r w:rsidRPr="0059695E">
              <w:rPr>
                <w:rFonts w:cs="Arial"/>
                <w:b/>
              </w:rPr>
              <w:t>1</w:t>
            </w:r>
          </w:p>
        </w:tc>
        <w:tc>
          <w:tcPr>
            <w:tcW w:w="3650" w:type="dxa"/>
          </w:tcPr>
          <w:p w:rsidR="005A3143" w:rsidRPr="005A3143" w:rsidRDefault="00412750" w:rsidP="005A3143">
            <w:pPr>
              <w:jc w:val="both"/>
              <w:rPr>
                <w:rFonts w:cs="Arial"/>
              </w:rPr>
            </w:pPr>
            <w:r>
              <w:rPr>
                <w:rFonts w:cs="Arial"/>
              </w:rPr>
              <w:t>“</w:t>
            </w:r>
            <w:r w:rsidR="005A3143" w:rsidRPr="005A3143">
              <w:rPr>
                <w:rFonts w:cs="Arial"/>
              </w:rPr>
              <w:t>Si el personal de salud se da cuenta de que usted es donante de órganos, no hará nada por salvar su vida</w:t>
            </w:r>
            <w:r>
              <w:rPr>
                <w:rFonts w:cs="Arial"/>
              </w:rPr>
              <w:t>”</w:t>
            </w:r>
          </w:p>
        </w:tc>
        <w:tc>
          <w:tcPr>
            <w:tcW w:w="5970" w:type="dxa"/>
          </w:tcPr>
          <w:p w:rsidR="005A3143" w:rsidRPr="005A3143" w:rsidRDefault="005A3143" w:rsidP="0059695E">
            <w:pPr>
              <w:jc w:val="both"/>
              <w:rPr>
                <w:rFonts w:cs="Arial"/>
              </w:rPr>
            </w:pPr>
            <w:r w:rsidRPr="0059695E">
              <w:rPr>
                <w:rFonts w:cs="Arial"/>
                <w:b/>
              </w:rPr>
              <w:t>FALSO.</w:t>
            </w:r>
            <w:r>
              <w:rPr>
                <w:rFonts w:cs="Arial"/>
              </w:rPr>
              <w:t xml:space="preserve"> Si usted enferma o sufre un accidente, la prioridad es salvar su vida</w:t>
            </w:r>
          </w:p>
        </w:tc>
      </w:tr>
      <w:tr w:rsidR="001D348C" w:rsidTr="00D50031">
        <w:tc>
          <w:tcPr>
            <w:tcW w:w="503" w:type="dxa"/>
          </w:tcPr>
          <w:p w:rsidR="005A3143" w:rsidRPr="0059695E" w:rsidRDefault="0059695E" w:rsidP="005A3143">
            <w:pPr>
              <w:jc w:val="center"/>
              <w:rPr>
                <w:rFonts w:cs="Arial"/>
                <w:b/>
              </w:rPr>
            </w:pPr>
            <w:r w:rsidRPr="0059695E">
              <w:rPr>
                <w:rFonts w:cs="Arial"/>
                <w:b/>
              </w:rPr>
              <w:t>2</w:t>
            </w:r>
          </w:p>
        </w:tc>
        <w:tc>
          <w:tcPr>
            <w:tcW w:w="3650" w:type="dxa"/>
          </w:tcPr>
          <w:p w:rsidR="005A3143" w:rsidRPr="005A3143" w:rsidRDefault="00412750" w:rsidP="005A3143">
            <w:pPr>
              <w:jc w:val="both"/>
              <w:rPr>
                <w:rFonts w:cs="Arial"/>
              </w:rPr>
            </w:pPr>
            <w:r>
              <w:rPr>
                <w:rFonts w:cs="Arial"/>
              </w:rPr>
              <w:t>“</w:t>
            </w:r>
            <w:r w:rsidR="008D5B86">
              <w:rPr>
                <w:rFonts w:cs="Arial"/>
              </w:rPr>
              <w:t>Conseguir un</w:t>
            </w:r>
            <w:r w:rsidR="0059695E">
              <w:rPr>
                <w:rFonts w:cs="Arial"/>
              </w:rPr>
              <w:t xml:space="preserve"> órgano y el puesto en la lista de espera depende de </w:t>
            </w:r>
            <w:r w:rsidR="00F5534F">
              <w:rPr>
                <w:rFonts w:cs="Arial"/>
              </w:rPr>
              <w:t>cuánto</w:t>
            </w:r>
            <w:r w:rsidR="0059695E">
              <w:rPr>
                <w:rFonts w:cs="Arial"/>
              </w:rPr>
              <w:t xml:space="preserve"> dinero usted tenga, o de que sea influyente o famoso</w:t>
            </w:r>
            <w:r>
              <w:rPr>
                <w:rFonts w:cs="Arial"/>
              </w:rPr>
              <w:t>”</w:t>
            </w:r>
          </w:p>
        </w:tc>
        <w:tc>
          <w:tcPr>
            <w:tcW w:w="5970" w:type="dxa"/>
          </w:tcPr>
          <w:p w:rsidR="005A3143" w:rsidRPr="00F5534F" w:rsidRDefault="0059695E" w:rsidP="008D5B86">
            <w:pPr>
              <w:jc w:val="both"/>
              <w:rPr>
                <w:rFonts w:cs="Arial"/>
              </w:rPr>
            </w:pPr>
            <w:r w:rsidRPr="0059695E">
              <w:rPr>
                <w:rFonts w:cs="Arial"/>
                <w:b/>
              </w:rPr>
              <w:t xml:space="preserve">FALSO. </w:t>
            </w:r>
            <w:r w:rsidR="00F5534F">
              <w:rPr>
                <w:rFonts w:cs="Arial"/>
              </w:rPr>
              <w:t>La lista de espera lleva un orden estricto según los pacientes van ingresando y la asignación de los órganos obedece exclusivamente a criterios médicos y especialmente de compatibilidad entre donante y receptor, de otra manera el órgano</w:t>
            </w:r>
            <w:r w:rsidR="008D5B86">
              <w:rPr>
                <w:rFonts w:cs="Arial"/>
              </w:rPr>
              <w:t xml:space="preserve"> </w:t>
            </w:r>
            <w:r w:rsidR="00F5534F">
              <w:rPr>
                <w:rFonts w:cs="Arial"/>
              </w:rPr>
              <w:t xml:space="preserve">será rechazado y </w:t>
            </w:r>
            <w:r w:rsidR="008D5B86">
              <w:rPr>
                <w:rFonts w:cs="Arial"/>
              </w:rPr>
              <w:t>se perderá tarde o temprano</w:t>
            </w:r>
          </w:p>
        </w:tc>
      </w:tr>
      <w:tr w:rsidR="001D348C" w:rsidTr="00D50031">
        <w:tc>
          <w:tcPr>
            <w:tcW w:w="503" w:type="dxa"/>
          </w:tcPr>
          <w:p w:rsidR="005A3143" w:rsidRPr="008D5B86" w:rsidRDefault="008D5B86" w:rsidP="005A3143">
            <w:pPr>
              <w:jc w:val="center"/>
              <w:rPr>
                <w:rFonts w:cs="Arial"/>
                <w:b/>
              </w:rPr>
            </w:pPr>
            <w:r>
              <w:rPr>
                <w:rFonts w:cs="Arial"/>
                <w:b/>
              </w:rPr>
              <w:t>3</w:t>
            </w:r>
          </w:p>
        </w:tc>
        <w:tc>
          <w:tcPr>
            <w:tcW w:w="3650" w:type="dxa"/>
          </w:tcPr>
          <w:p w:rsidR="005A3143" w:rsidRPr="005A3143" w:rsidRDefault="00412750" w:rsidP="005A3143">
            <w:pPr>
              <w:jc w:val="both"/>
              <w:rPr>
                <w:rFonts w:cs="Arial"/>
              </w:rPr>
            </w:pPr>
            <w:r>
              <w:rPr>
                <w:rFonts w:cs="Arial"/>
              </w:rPr>
              <w:t>“</w:t>
            </w:r>
            <w:r w:rsidR="00F10026">
              <w:rPr>
                <w:rFonts w:cs="Arial"/>
              </w:rPr>
              <w:t>Para poder donar hay que  inscribirse en una lista o cargar el carnet, de lo contrario no podrá donar</w:t>
            </w:r>
            <w:r>
              <w:rPr>
                <w:rFonts w:cs="Arial"/>
              </w:rPr>
              <w:t>”</w:t>
            </w:r>
          </w:p>
        </w:tc>
        <w:tc>
          <w:tcPr>
            <w:tcW w:w="5970" w:type="dxa"/>
          </w:tcPr>
          <w:p w:rsidR="005A3143" w:rsidRPr="00F10026" w:rsidRDefault="00F10026" w:rsidP="005A3143">
            <w:pPr>
              <w:jc w:val="both"/>
              <w:rPr>
                <w:rFonts w:cs="Arial"/>
              </w:rPr>
            </w:pPr>
            <w:r w:rsidRPr="00F10026">
              <w:rPr>
                <w:rFonts w:cs="Arial"/>
                <w:b/>
              </w:rPr>
              <w:t>FALSO.</w:t>
            </w:r>
            <w:r>
              <w:rPr>
                <w:rFonts w:cs="Arial"/>
                <w:b/>
              </w:rPr>
              <w:t xml:space="preserve"> </w:t>
            </w:r>
            <w:r>
              <w:rPr>
                <w:rFonts w:cs="Arial"/>
              </w:rPr>
              <w:t>El carnet de donante es un formalismo opcional. Lo más importante es que usted le comunique su decisión a sus seres queridos porque es a ellos a los que se les pedirá el consentimiento en caso de que usted fallezca y si ellos se niegan, así usted cargue el carnet, n</w:t>
            </w:r>
            <w:r w:rsidR="0001576C">
              <w:rPr>
                <w:rFonts w:cs="Arial"/>
              </w:rPr>
              <w:t>o se le</w:t>
            </w:r>
            <w:r>
              <w:rPr>
                <w:rFonts w:cs="Arial"/>
              </w:rPr>
              <w:t xml:space="preserve"> extraerá</w:t>
            </w:r>
            <w:r w:rsidR="0001576C">
              <w:rPr>
                <w:rFonts w:cs="Arial"/>
              </w:rPr>
              <w:t>n</w:t>
            </w:r>
            <w:r>
              <w:rPr>
                <w:rFonts w:cs="Arial"/>
              </w:rPr>
              <w:t xml:space="preserve"> sus órganos. Ante todo se respeta el consentimiento informado de los familiares en duelo</w:t>
            </w:r>
          </w:p>
        </w:tc>
      </w:tr>
      <w:tr w:rsidR="001D348C" w:rsidTr="00D50031">
        <w:tc>
          <w:tcPr>
            <w:tcW w:w="503" w:type="dxa"/>
          </w:tcPr>
          <w:p w:rsidR="005A3143" w:rsidRPr="008D5B86" w:rsidRDefault="00412750" w:rsidP="005A3143">
            <w:pPr>
              <w:jc w:val="center"/>
              <w:rPr>
                <w:rFonts w:cs="Arial"/>
                <w:b/>
              </w:rPr>
            </w:pPr>
            <w:r>
              <w:rPr>
                <w:rFonts w:cs="Arial"/>
                <w:b/>
              </w:rPr>
              <w:t>4</w:t>
            </w:r>
          </w:p>
        </w:tc>
        <w:tc>
          <w:tcPr>
            <w:tcW w:w="3650" w:type="dxa"/>
          </w:tcPr>
          <w:p w:rsidR="005A3143" w:rsidRPr="005A3143" w:rsidRDefault="00412750" w:rsidP="005A3143">
            <w:pPr>
              <w:jc w:val="both"/>
              <w:rPr>
                <w:rFonts w:cs="Arial"/>
              </w:rPr>
            </w:pPr>
            <w:r>
              <w:rPr>
                <w:rFonts w:cs="Arial"/>
              </w:rPr>
              <w:t>“Por mi precario estado de salud o edad muy temprana o tardía, seguramente no seré aceptado como donante”</w:t>
            </w:r>
          </w:p>
        </w:tc>
        <w:tc>
          <w:tcPr>
            <w:tcW w:w="5970" w:type="dxa"/>
          </w:tcPr>
          <w:p w:rsidR="005A3143" w:rsidRPr="00A73E70" w:rsidRDefault="00A73E70" w:rsidP="005A3143">
            <w:pPr>
              <w:jc w:val="both"/>
              <w:rPr>
                <w:rFonts w:cs="Arial"/>
              </w:rPr>
            </w:pPr>
            <w:r w:rsidRPr="00A73E70">
              <w:rPr>
                <w:rFonts w:cs="Arial"/>
                <w:b/>
              </w:rPr>
              <w:t xml:space="preserve">FALSO. </w:t>
            </w:r>
            <w:r>
              <w:rPr>
                <w:rFonts w:cs="Arial"/>
              </w:rPr>
              <w:t>No es exactamente la edad la que condiciona si se puede donar o no, sino el estado de salud del donante, estilo de vida que ha llevado y funcionamiento de los órganos. Son exclusivamente criterios médicos</w:t>
            </w:r>
            <w:r w:rsidR="007D070A">
              <w:rPr>
                <w:rFonts w:cs="Arial"/>
              </w:rPr>
              <w:t xml:space="preserve"> los que definen esto.</w:t>
            </w:r>
          </w:p>
        </w:tc>
      </w:tr>
      <w:tr w:rsidR="00DD11D0" w:rsidTr="00D50031">
        <w:tc>
          <w:tcPr>
            <w:tcW w:w="503" w:type="dxa"/>
          </w:tcPr>
          <w:p w:rsidR="00DD11D0" w:rsidRDefault="00DD11D0" w:rsidP="005A3143">
            <w:pPr>
              <w:jc w:val="center"/>
              <w:rPr>
                <w:rFonts w:cs="Arial"/>
                <w:b/>
              </w:rPr>
            </w:pPr>
            <w:r>
              <w:rPr>
                <w:rFonts w:cs="Arial"/>
                <w:b/>
              </w:rPr>
              <w:t>5</w:t>
            </w:r>
          </w:p>
        </w:tc>
        <w:tc>
          <w:tcPr>
            <w:tcW w:w="3650" w:type="dxa"/>
          </w:tcPr>
          <w:p w:rsidR="00DD11D0" w:rsidRDefault="00C47AF4" w:rsidP="005A3143">
            <w:pPr>
              <w:jc w:val="both"/>
              <w:rPr>
                <w:rFonts w:cs="Arial"/>
              </w:rPr>
            </w:pPr>
            <w:r>
              <w:rPr>
                <w:rFonts w:cs="Arial"/>
              </w:rPr>
              <w:t>“Si dono mis órganos mi familia tendrá que costear los gastos”</w:t>
            </w:r>
          </w:p>
        </w:tc>
        <w:tc>
          <w:tcPr>
            <w:tcW w:w="5970" w:type="dxa"/>
          </w:tcPr>
          <w:p w:rsidR="00DD11D0" w:rsidRPr="00C47AF4" w:rsidRDefault="00C47AF4" w:rsidP="005A3143">
            <w:pPr>
              <w:jc w:val="both"/>
              <w:rPr>
                <w:rFonts w:cs="Arial"/>
              </w:rPr>
            </w:pPr>
            <w:r>
              <w:rPr>
                <w:rFonts w:cs="Arial"/>
                <w:b/>
              </w:rPr>
              <w:t xml:space="preserve">FALSO. </w:t>
            </w:r>
            <w:r>
              <w:rPr>
                <w:rFonts w:cs="Arial"/>
              </w:rPr>
              <w:t>La familia del donante no incurre en ningún gasto, pero tampoco recibirá ninguna compensación económica o estipendio por ello. La donación se considera un acto de amor, altruista y de caridad con el prójimo. La compra y venta de órganos está legalmente prohibida y es éticamente inaceptable.</w:t>
            </w:r>
          </w:p>
        </w:tc>
      </w:tr>
      <w:tr w:rsidR="00C47AF4" w:rsidTr="00D50031">
        <w:tc>
          <w:tcPr>
            <w:tcW w:w="503" w:type="dxa"/>
          </w:tcPr>
          <w:p w:rsidR="00C47AF4" w:rsidRDefault="00381317" w:rsidP="005A3143">
            <w:pPr>
              <w:jc w:val="center"/>
              <w:rPr>
                <w:rFonts w:cs="Arial"/>
                <w:b/>
              </w:rPr>
            </w:pPr>
            <w:r>
              <w:rPr>
                <w:rFonts w:cs="Arial"/>
                <w:b/>
              </w:rPr>
              <w:t>6</w:t>
            </w:r>
          </w:p>
        </w:tc>
        <w:tc>
          <w:tcPr>
            <w:tcW w:w="3650" w:type="dxa"/>
          </w:tcPr>
          <w:p w:rsidR="00C47AF4" w:rsidRDefault="00381317" w:rsidP="005A3143">
            <w:pPr>
              <w:jc w:val="both"/>
              <w:rPr>
                <w:rFonts w:cs="Arial"/>
              </w:rPr>
            </w:pPr>
            <w:r>
              <w:rPr>
                <w:rFonts w:cs="Arial"/>
              </w:rPr>
              <w:t xml:space="preserve">“El cuerpo del donante de órganos y tejidos queda </w:t>
            </w:r>
            <w:r>
              <w:rPr>
                <w:rFonts w:cs="Arial"/>
              </w:rPr>
              <w:lastRenderedPageBreak/>
              <w:t>desfigurado”</w:t>
            </w:r>
          </w:p>
        </w:tc>
        <w:tc>
          <w:tcPr>
            <w:tcW w:w="5970" w:type="dxa"/>
          </w:tcPr>
          <w:p w:rsidR="00C47AF4" w:rsidRPr="00381317" w:rsidRDefault="00381317" w:rsidP="005A3143">
            <w:pPr>
              <w:jc w:val="both"/>
              <w:rPr>
                <w:rFonts w:cs="Arial"/>
              </w:rPr>
            </w:pPr>
            <w:r>
              <w:rPr>
                <w:rFonts w:cs="Arial"/>
                <w:b/>
              </w:rPr>
              <w:lastRenderedPageBreak/>
              <w:t xml:space="preserve">FALSO. </w:t>
            </w:r>
            <w:r>
              <w:rPr>
                <w:rFonts w:cs="Arial"/>
              </w:rPr>
              <w:t xml:space="preserve">Los órganos se extraen en un quirófano y de la misma manera que se extrae una vesícula o un </w:t>
            </w:r>
            <w:r>
              <w:rPr>
                <w:rFonts w:cs="Arial"/>
              </w:rPr>
              <w:lastRenderedPageBreak/>
              <w:t>apéndice. El cuerpo quedará con la herida suturada de la cirugía pero no quedará desfigurado. En el caso de los tejidos, los ojos, las corneas, estos serán reemplazados por prótesis de manera que el cuerpo no se desfigure. Ante todo se respeta la dignidad del donante y el sepelio puede llevarse a cabo con ataúd expuesto.</w:t>
            </w:r>
          </w:p>
        </w:tc>
      </w:tr>
      <w:tr w:rsidR="001614DF" w:rsidTr="00D50031">
        <w:tc>
          <w:tcPr>
            <w:tcW w:w="503" w:type="dxa"/>
          </w:tcPr>
          <w:p w:rsidR="001614DF" w:rsidRDefault="001614DF" w:rsidP="005A3143">
            <w:pPr>
              <w:jc w:val="center"/>
              <w:rPr>
                <w:rFonts w:cs="Arial"/>
                <w:b/>
              </w:rPr>
            </w:pPr>
            <w:r>
              <w:rPr>
                <w:rFonts w:cs="Arial"/>
                <w:b/>
              </w:rPr>
              <w:lastRenderedPageBreak/>
              <w:t>7</w:t>
            </w:r>
          </w:p>
        </w:tc>
        <w:tc>
          <w:tcPr>
            <w:tcW w:w="3650" w:type="dxa"/>
          </w:tcPr>
          <w:p w:rsidR="001614DF" w:rsidRDefault="001614DF" w:rsidP="005A3143">
            <w:pPr>
              <w:jc w:val="both"/>
              <w:rPr>
                <w:rFonts w:cs="Arial"/>
              </w:rPr>
            </w:pPr>
            <w:r>
              <w:rPr>
                <w:rFonts w:cs="Arial"/>
              </w:rPr>
              <w:t>“Mi religión prohíbe o no está de acuerdo con la donación de órganos y tejidos”</w:t>
            </w:r>
          </w:p>
        </w:tc>
        <w:tc>
          <w:tcPr>
            <w:tcW w:w="5970" w:type="dxa"/>
          </w:tcPr>
          <w:p w:rsidR="001614DF" w:rsidRPr="001614DF" w:rsidRDefault="001614DF" w:rsidP="005A3143">
            <w:pPr>
              <w:jc w:val="both"/>
              <w:rPr>
                <w:rFonts w:cs="Arial"/>
              </w:rPr>
            </w:pPr>
            <w:r>
              <w:rPr>
                <w:rFonts w:cs="Arial"/>
                <w:b/>
              </w:rPr>
              <w:t xml:space="preserve">FALSO. </w:t>
            </w:r>
            <w:r>
              <w:rPr>
                <w:rFonts w:cs="Arial"/>
              </w:rPr>
              <w:t>La gran mayoría de las religiones del mundo están de acuerdo con la donación por considerarlo un acto de amor, altruista con el prójimo, de misericordia. Cuando no se pronuncian a favor, lo dejan a la conciencia individual</w:t>
            </w:r>
          </w:p>
        </w:tc>
      </w:tr>
      <w:tr w:rsidR="001614DF" w:rsidTr="00D50031">
        <w:tc>
          <w:tcPr>
            <w:tcW w:w="503" w:type="dxa"/>
          </w:tcPr>
          <w:p w:rsidR="001614DF" w:rsidRDefault="00281891" w:rsidP="005A3143">
            <w:pPr>
              <w:jc w:val="center"/>
              <w:rPr>
                <w:rFonts w:cs="Arial"/>
                <w:b/>
              </w:rPr>
            </w:pPr>
            <w:r>
              <w:rPr>
                <w:rFonts w:cs="Arial"/>
                <w:b/>
              </w:rPr>
              <w:t>8</w:t>
            </w:r>
          </w:p>
        </w:tc>
        <w:tc>
          <w:tcPr>
            <w:tcW w:w="3650" w:type="dxa"/>
          </w:tcPr>
          <w:p w:rsidR="001614DF" w:rsidRDefault="00281891" w:rsidP="005A3143">
            <w:pPr>
              <w:jc w:val="both"/>
              <w:rPr>
                <w:rFonts w:cs="Arial"/>
              </w:rPr>
            </w:pPr>
            <w:r>
              <w:rPr>
                <w:rFonts w:cs="Arial"/>
              </w:rPr>
              <w:t>“Puedo ser drogado y mi riñón extraído para el mercado negro”</w:t>
            </w:r>
          </w:p>
        </w:tc>
        <w:tc>
          <w:tcPr>
            <w:tcW w:w="5970" w:type="dxa"/>
          </w:tcPr>
          <w:p w:rsidR="001614DF" w:rsidRPr="00281891" w:rsidRDefault="00281891" w:rsidP="00150094">
            <w:pPr>
              <w:jc w:val="both"/>
              <w:rPr>
                <w:rFonts w:cs="Arial"/>
              </w:rPr>
            </w:pPr>
            <w:r>
              <w:rPr>
                <w:rFonts w:cs="Arial"/>
                <w:b/>
              </w:rPr>
              <w:t xml:space="preserve">FALSO. </w:t>
            </w:r>
            <w:r>
              <w:rPr>
                <w:rFonts w:cs="Arial"/>
              </w:rPr>
              <w:t>La extracción de órganos con propósitos de trasplante, solo puede ser realizada en condiciones especiales de asepsia, antisepsia, en un quirófano, y por personal altamente especializado. De lo contrario, el órgano extraído se dañará fácilmente y no servirá para ningún receptor</w:t>
            </w:r>
            <w:r w:rsidR="00150094">
              <w:rPr>
                <w:rFonts w:cs="Arial"/>
              </w:rPr>
              <w:t>. En Colombia, no hay ni un solo reporte en medicina legal de que se haya encontrado un cadáver al que se le hayan extraído los órganos</w:t>
            </w:r>
          </w:p>
        </w:tc>
      </w:tr>
      <w:tr w:rsidR="00281891" w:rsidTr="00D50031">
        <w:tc>
          <w:tcPr>
            <w:tcW w:w="503" w:type="dxa"/>
          </w:tcPr>
          <w:p w:rsidR="00281891" w:rsidRDefault="00A343A7" w:rsidP="005A3143">
            <w:pPr>
              <w:jc w:val="center"/>
              <w:rPr>
                <w:rFonts w:cs="Arial"/>
                <w:b/>
              </w:rPr>
            </w:pPr>
            <w:r>
              <w:rPr>
                <w:rFonts w:cs="Arial"/>
                <w:b/>
              </w:rPr>
              <w:t>9</w:t>
            </w:r>
          </w:p>
        </w:tc>
        <w:tc>
          <w:tcPr>
            <w:tcW w:w="3650" w:type="dxa"/>
          </w:tcPr>
          <w:p w:rsidR="00281891" w:rsidRDefault="00B63A38" w:rsidP="005A3143">
            <w:pPr>
              <w:jc w:val="both"/>
              <w:rPr>
                <w:rFonts w:cs="Arial"/>
              </w:rPr>
            </w:pPr>
            <w:r>
              <w:rPr>
                <w:rFonts w:cs="Arial"/>
              </w:rPr>
              <w:t>“Si soy donante me sacarán los órganos antes de que me muera realmente”</w:t>
            </w:r>
          </w:p>
        </w:tc>
        <w:tc>
          <w:tcPr>
            <w:tcW w:w="5970" w:type="dxa"/>
          </w:tcPr>
          <w:p w:rsidR="00281891" w:rsidRPr="00C82ACD" w:rsidRDefault="00B63A38" w:rsidP="005A3143">
            <w:pPr>
              <w:jc w:val="both"/>
              <w:rPr>
                <w:rFonts w:cs="Arial"/>
              </w:rPr>
            </w:pPr>
            <w:r>
              <w:rPr>
                <w:rFonts w:cs="Arial"/>
                <w:b/>
              </w:rPr>
              <w:t xml:space="preserve">FALSO. </w:t>
            </w:r>
            <w:r w:rsidR="00C82ACD">
              <w:rPr>
                <w:rFonts w:cs="Arial"/>
              </w:rPr>
              <w:t>Para proceder a la extracción de órganos se requiere el diagnóstico de muerte cerebral en dos oportunidades, con varias horas entre un diagnóstico y otro, realizado por dos personas diferentes y no relacionadas al grupo de trasplante o a una organización de procuramiento de órganos, de las cuales una tiene que ser un especialista en ciencias neurológicas y finalmente, se requiere el consentimiento de los familiares.</w:t>
            </w:r>
          </w:p>
        </w:tc>
      </w:tr>
      <w:tr w:rsidR="00741508" w:rsidTr="00D50031">
        <w:tc>
          <w:tcPr>
            <w:tcW w:w="503" w:type="dxa"/>
          </w:tcPr>
          <w:p w:rsidR="00741508" w:rsidRDefault="00741508" w:rsidP="005A3143">
            <w:pPr>
              <w:jc w:val="center"/>
              <w:rPr>
                <w:rFonts w:cs="Arial"/>
                <w:b/>
              </w:rPr>
            </w:pPr>
            <w:r>
              <w:rPr>
                <w:rFonts w:cs="Arial"/>
                <w:b/>
              </w:rPr>
              <w:t>10</w:t>
            </w:r>
          </w:p>
        </w:tc>
        <w:tc>
          <w:tcPr>
            <w:tcW w:w="3650" w:type="dxa"/>
          </w:tcPr>
          <w:p w:rsidR="00741508" w:rsidRDefault="00741508" w:rsidP="005A3143">
            <w:pPr>
              <w:jc w:val="both"/>
              <w:rPr>
                <w:rFonts w:cs="Arial"/>
              </w:rPr>
            </w:pPr>
            <w:r>
              <w:rPr>
                <w:rFonts w:cs="Arial"/>
              </w:rPr>
              <w:t>“Si dono, la familia del receptor seguirá molestando a mis familiares”</w:t>
            </w:r>
          </w:p>
        </w:tc>
        <w:tc>
          <w:tcPr>
            <w:tcW w:w="5970" w:type="dxa"/>
          </w:tcPr>
          <w:p w:rsidR="00741508" w:rsidRPr="00741508" w:rsidRDefault="00741508" w:rsidP="005A3143">
            <w:pPr>
              <w:jc w:val="both"/>
              <w:rPr>
                <w:rFonts w:cs="Arial"/>
              </w:rPr>
            </w:pPr>
            <w:r>
              <w:rPr>
                <w:rFonts w:cs="Arial"/>
                <w:b/>
              </w:rPr>
              <w:t xml:space="preserve">FALSO. </w:t>
            </w:r>
            <w:r>
              <w:rPr>
                <w:rFonts w:cs="Arial"/>
              </w:rPr>
              <w:t>Se conserva el anonimato entre donante y receptor. Así, las organizaciones de procuramiento de órganos o los grupos de trasplante agradecerán a los familiares del donante, de parte del receptor, pero no revelarán su identidad por ley</w:t>
            </w:r>
          </w:p>
        </w:tc>
      </w:tr>
    </w:tbl>
    <w:p w:rsidR="00460F55" w:rsidRPr="00460F55" w:rsidRDefault="00460F55" w:rsidP="005A3143">
      <w:pPr>
        <w:jc w:val="center"/>
        <w:rPr>
          <w:rFonts w:ascii="Arial" w:hAnsi="Arial" w:cs="Arial"/>
          <w:sz w:val="24"/>
        </w:rPr>
      </w:pPr>
    </w:p>
    <w:p w:rsidR="00BC77D4" w:rsidRDefault="00755D40" w:rsidP="009F4D87">
      <w:pPr>
        <w:pStyle w:val="Prrafodelista"/>
        <w:jc w:val="both"/>
        <w:rPr>
          <w:rFonts w:ascii="Arial" w:hAnsi="Arial" w:cs="Arial"/>
          <w:b/>
          <w:sz w:val="24"/>
        </w:rPr>
      </w:pPr>
      <w:r>
        <w:rPr>
          <w:rFonts w:ascii="Arial" w:hAnsi="Arial" w:cs="Arial"/>
          <w:b/>
          <w:sz w:val="24"/>
          <w:highlight w:val="green"/>
        </w:rPr>
        <w:t xml:space="preserve">10. </w:t>
      </w:r>
      <w:r w:rsidR="00BC77D4" w:rsidRPr="00BC77D4">
        <w:rPr>
          <w:rFonts w:ascii="Arial" w:hAnsi="Arial" w:cs="Arial"/>
          <w:b/>
          <w:sz w:val="24"/>
          <w:highlight w:val="green"/>
        </w:rPr>
        <w:t>CONTÁCTENOS</w:t>
      </w:r>
    </w:p>
    <w:p w:rsidR="000307F6" w:rsidRDefault="000307F6" w:rsidP="000307F6">
      <w:pPr>
        <w:jc w:val="both"/>
        <w:rPr>
          <w:rFonts w:ascii="Arial" w:hAnsi="Arial" w:cs="Arial"/>
          <w:b/>
          <w:sz w:val="24"/>
        </w:rPr>
      </w:pPr>
    </w:p>
    <w:p w:rsidR="000307F6" w:rsidRDefault="000307F6" w:rsidP="000307F6">
      <w:pPr>
        <w:jc w:val="both"/>
        <w:rPr>
          <w:rFonts w:ascii="Arial" w:hAnsi="Arial" w:cs="Arial"/>
          <w:sz w:val="24"/>
        </w:rPr>
      </w:pPr>
      <w:r>
        <w:rPr>
          <w:rFonts w:ascii="Arial" w:hAnsi="Arial" w:cs="Arial"/>
          <w:sz w:val="24"/>
        </w:rPr>
        <w:t>La OPO Colombia Vive tiene una persona que puede responder a su llamada, durante 24 horas al día, por siete días a la semana</w:t>
      </w:r>
    </w:p>
    <w:p w:rsidR="000307F6" w:rsidRDefault="000307F6" w:rsidP="000307F6">
      <w:pPr>
        <w:jc w:val="both"/>
        <w:rPr>
          <w:rFonts w:ascii="Arial" w:hAnsi="Arial" w:cs="Arial"/>
          <w:sz w:val="24"/>
        </w:rPr>
      </w:pPr>
    </w:p>
    <w:p w:rsidR="000307F6" w:rsidRDefault="000307F6" w:rsidP="000307F6">
      <w:pPr>
        <w:jc w:val="center"/>
        <w:rPr>
          <w:rFonts w:ascii="Arial" w:hAnsi="Arial" w:cs="Arial"/>
          <w:b/>
          <w:i/>
          <w:sz w:val="24"/>
        </w:rPr>
      </w:pPr>
      <w:r w:rsidRPr="001A7E83">
        <w:rPr>
          <w:rFonts w:ascii="Arial" w:hAnsi="Arial" w:cs="Arial"/>
          <w:b/>
          <w:i/>
          <w:sz w:val="24"/>
          <w:highlight w:val="yellow"/>
        </w:rPr>
        <w:t>CÓMO CONTACTARNOS…</w:t>
      </w:r>
    </w:p>
    <w:p w:rsidR="000307F6" w:rsidRDefault="000307F6" w:rsidP="000307F6">
      <w:pPr>
        <w:rPr>
          <w:rFonts w:ascii="Arial" w:hAnsi="Arial" w:cs="Arial"/>
          <w:b/>
          <w:i/>
          <w:sz w:val="24"/>
        </w:rPr>
      </w:pPr>
    </w:p>
    <w:p w:rsidR="000307F6" w:rsidRDefault="000307F6" w:rsidP="000307F6">
      <w:pPr>
        <w:rPr>
          <w:rFonts w:ascii="Arial" w:hAnsi="Arial" w:cs="Arial"/>
          <w:b/>
          <w:sz w:val="24"/>
        </w:rPr>
      </w:pPr>
      <w:r>
        <w:rPr>
          <w:rFonts w:ascii="Arial" w:hAnsi="Arial" w:cs="Arial"/>
          <w:b/>
          <w:sz w:val="24"/>
        </w:rPr>
        <w:lastRenderedPageBreak/>
        <w:t>Por Correo</w:t>
      </w:r>
    </w:p>
    <w:p w:rsidR="000307F6" w:rsidRDefault="00355E55" w:rsidP="000307F6">
      <w:pPr>
        <w:pStyle w:val="Prrafodelista"/>
        <w:numPr>
          <w:ilvl w:val="0"/>
          <w:numId w:val="6"/>
        </w:numPr>
        <w:rPr>
          <w:rFonts w:ascii="Arial" w:hAnsi="Arial" w:cs="Arial"/>
          <w:sz w:val="24"/>
        </w:rPr>
      </w:pPr>
      <w:r>
        <w:rPr>
          <w:rFonts w:ascii="Arial" w:hAnsi="Arial" w:cs="Arial"/>
          <w:sz w:val="24"/>
        </w:rPr>
        <w:t>Avenida 30 de Agosto #87-250 Pereira Tel 3201077</w:t>
      </w:r>
    </w:p>
    <w:p w:rsidR="000307F6" w:rsidRDefault="000307F6" w:rsidP="000307F6">
      <w:pPr>
        <w:rPr>
          <w:rFonts w:ascii="Arial" w:hAnsi="Arial" w:cs="Arial"/>
          <w:b/>
          <w:sz w:val="24"/>
        </w:rPr>
      </w:pPr>
      <w:r>
        <w:rPr>
          <w:rFonts w:ascii="Arial" w:hAnsi="Arial" w:cs="Arial"/>
          <w:b/>
          <w:sz w:val="24"/>
        </w:rPr>
        <w:t>Por Teléfono fijo</w:t>
      </w:r>
    </w:p>
    <w:p w:rsidR="000307F6" w:rsidRPr="000307F6" w:rsidRDefault="00355E55" w:rsidP="000307F6">
      <w:pPr>
        <w:pStyle w:val="Prrafodelista"/>
        <w:numPr>
          <w:ilvl w:val="0"/>
          <w:numId w:val="6"/>
        </w:numPr>
        <w:rPr>
          <w:rFonts w:ascii="Arial" w:hAnsi="Arial" w:cs="Arial"/>
          <w:b/>
          <w:sz w:val="24"/>
        </w:rPr>
      </w:pPr>
      <w:r>
        <w:rPr>
          <w:rFonts w:ascii="Arial" w:hAnsi="Arial" w:cs="Arial"/>
          <w:sz w:val="24"/>
        </w:rPr>
        <w:t>320</w:t>
      </w:r>
      <w:r w:rsidR="000307F6" w:rsidRPr="000307F6">
        <w:rPr>
          <w:rFonts w:ascii="Arial" w:hAnsi="Arial" w:cs="Arial"/>
          <w:sz w:val="24"/>
        </w:rPr>
        <w:t>1</w:t>
      </w:r>
      <w:r>
        <w:rPr>
          <w:rFonts w:ascii="Arial" w:hAnsi="Arial" w:cs="Arial"/>
          <w:sz w:val="24"/>
        </w:rPr>
        <w:t>0</w:t>
      </w:r>
      <w:r w:rsidR="000307F6" w:rsidRPr="000307F6">
        <w:rPr>
          <w:rFonts w:ascii="Arial" w:hAnsi="Arial" w:cs="Arial"/>
          <w:sz w:val="24"/>
        </w:rPr>
        <w:t>77</w:t>
      </w:r>
      <w:r w:rsidR="000307F6">
        <w:rPr>
          <w:rFonts w:ascii="Arial" w:hAnsi="Arial" w:cs="Arial"/>
          <w:b/>
          <w:sz w:val="24"/>
        </w:rPr>
        <w:t xml:space="preserve"> </w:t>
      </w:r>
      <w:r w:rsidR="000307F6">
        <w:rPr>
          <w:rFonts w:ascii="Arial" w:hAnsi="Arial" w:cs="Arial"/>
          <w:sz w:val="24"/>
        </w:rPr>
        <w:t>en la ciudad de Pereira. Indicativo para Pereira (6)</w:t>
      </w:r>
    </w:p>
    <w:p w:rsidR="000307F6" w:rsidRDefault="000307F6" w:rsidP="000307F6">
      <w:pPr>
        <w:rPr>
          <w:rFonts w:ascii="Arial" w:hAnsi="Arial" w:cs="Arial"/>
          <w:b/>
          <w:sz w:val="24"/>
        </w:rPr>
      </w:pPr>
      <w:r>
        <w:rPr>
          <w:rFonts w:ascii="Arial" w:hAnsi="Arial" w:cs="Arial"/>
          <w:b/>
          <w:sz w:val="24"/>
        </w:rPr>
        <w:t>Por correo electrónico</w:t>
      </w:r>
    </w:p>
    <w:p w:rsidR="000307F6" w:rsidRPr="002D2697" w:rsidRDefault="00803E71" w:rsidP="000307F6">
      <w:pPr>
        <w:pStyle w:val="Prrafodelista"/>
        <w:numPr>
          <w:ilvl w:val="0"/>
          <w:numId w:val="6"/>
        </w:numPr>
        <w:rPr>
          <w:rFonts w:ascii="Arial" w:hAnsi="Arial" w:cs="Arial"/>
          <w:b/>
          <w:sz w:val="24"/>
        </w:rPr>
      </w:pPr>
      <w:hyperlink r:id="rId11" w:history="1">
        <w:r w:rsidR="002D2697" w:rsidRPr="00E63B93">
          <w:rPr>
            <w:rStyle w:val="Hipervnculo"/>
            <w:rFonts w:ascii="Arial" w:hAnsi="Arial" w:cs="Arial"/>
            <w:sz w:val="24"/>
          </w:rPr>
          <w:t>opocolombiavive@gmail.com</w:t>
        </w:r>
      </w:hyperlink>
    </w:p>
    <w:p w:rsidR="002D2697" w:rsidRDefault="002D2697" w:rsidP="002D2697">
      <w:pPr>
        <w:rPr>
          <w:rFonts w:ascii="Arial" w:hAnsi="Arial" w:cs="Arial"/>
          <w:b/>
          <w:sz w:val="24"/>
        </w:rPr>
      </w:pPr>
      <w:r>
        <w:rPr>
          <w:rFonts w:ascii="Arial" w:hAnsi="Arial" w:cs="Arial"/>
          <w:b/>
          <w:sz w:val="24"/>
        </w:rPr>
        <w:t>Por Celular</w:t>
      </w:r>
    </w:p>
    <w:p w:rsidR="002D2697" w:rsidRPr="002D2697" w:rsidRDefault="002D2697" w:rsidP="002D2697">
      <w:pPr>
        <w:pStyle w:val="Prrafodelista"/>
        <w:numPr>
          <w:ilvl w:val="0"/>
          <w:numId w:val="6"/>
        </w:numPr>
        <w:rPr>
          <w:rFonts w:ascii="Arial" w:hAnsi="Arial" w:cs="Arial"/>
          <w:sz w:val="24"/>
        </w:rPr>
      </w:pPr>
      <w:r w:rsidRPr="002D2697">
        <w:rPr>
          <w:rFonts w:ascii="Arial" w:hAnsi="Arial" w:cs="Arial"/>
          <w:sz w:val="24"/>
        </w:rPr>
        <w:t>3137215011, 3153389324, 3117644759, 3136490439</w:t>
      </w:r>
    </w:p>
    <w:p w:rsidR="002D2697" w:rsidRDefault="002D2697" w:rsidP="002D2697">
      <w:pPr>
        <w:rPr>
          <w:rFonts w:ascii="Arial" w:hAnsi="Arial" w:cs="Arial"/>
          <w:b/>
          <w:sz w:val="24"/>
        </w:rPr>
      </w:pPr>
      <w:r>
        <w:rPr>
          <w:rFonts w:ascii="Arial" w:hAnsi="Arial" w:cs="Arial"/>
          <w:b/>
          <w:sz w:val="24"/>
        </w:rPr>
        <w:t>Para reportar un potencial donante cadavérico</w:t>
      </w:r>
    </w:p>
    <w:p w:rsidR="00901C24" w:rsidRPr="007303F8" w:rsidRDefault="002D2697" w:rsidP="007303F8">
      <w:pPr>
        <w:pStyle w:val="Prrafodelista"/>
        <w:numPr>
          <w:ilvl w:val="0"/>
          <w:numId w:val="6"/>
        </w:numPr>
        <w:rPr>
          <w:rFonts w:ascii="Arial" w:hAnsi="Arial" w:cs="Arial"/>
          <w:sz w:val="24"/>
        </w:rPr>
      </w:pPr>
      <w:r w:rsidRPr="002D2697">
        <w:rPr>
          <w:rFonts w:ascii="Arial" w:hAnsi="Arial" w:cs="Arial"/>
          <w:sz w:val="24"/>
        </w:rPr>
        <w:t>Dra. Sandra Vanesa Gómez Becerra, Médica Coordinadora de Trasplante 3153389324</w:t>
      </w:r>
    </w:p>
    <w:p w:rsidR="00901C24" w:rsidRDefault="00901C24" w:rsidP="00901C24">
      <w:pPr>
        <w:jc w:val="both"/>
        <w:rPr>
          <w:rFonts w:ascii="Arial" w:hAnsi="Arial" w:cs="Arial"/>
          <w:sz w:val="24"/>
        </w:rPr>
      </w:pPr>
    </w:p>
    <w:p w:rsidR="00901C24" w:rsidRDefault="00901C24" w:rsidP="00901C24">
      <w:pPr>
        <w:jc w:val="both"/>
        <w:rPr>
          <w:rFonts w:ascii="Arial" w:hAnsi="Arial" w:cs="Arial"/>
          <w:sz w:val="24"/>
        </w:rPr>
      </w:pPr>
    </w:p>
    <w:p w:rsidR="00901C24" w:rsidRDefault="00901C24" w:rsidP="00901C24">
      <w:pPr>
        <w:jc w:val="both"/>
        <w:rPr>
          <w:rFonts w:ascii="Arial" w:hAnsi="Arial" w:cs="Arial"/>
          <w:sz w:val="24"/>
        </w:rPr>
      </w:pPr>
    </w:p>
    <w:p w:rsidR="00901C24" w:rsidRDefault="00901C24" w:rsidP="009F4D87">
      <w:pPr>
        <w:jc w:val="both"/>
        <w:rPr>
          <w:rFonts w:ascii="Arial" w:hAnsi="Arial" w:cs="Arial"/>
          <w:sz w:val="24"/>
        </w:rPr>
      </w:pPr>
    </w:p>
    <w:p w:rsidR="00967FAC" w:rsidRPr="00893CE1" w:rsidRDefault="00967FAC" w:rsidP="009F4D87">
      <w:pPr>
        <w:jc w:val="both"/>
        <w:rPr>
          <w:rFonts w:ascii="Arial" w:hAnsi="Arial" w:cs="Arial"/>
          <w:sz w:val="24"/>
        </w:rPr>
      </w:pPr>
    </w:p>
    <w:sectPr w:rsidR="00967FAC" w:rsidRPr="00893CE1" w:rsidSect="00893CE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71" w:rsidRDefault="00803E71" w:rsidP="00901C24">
      <w:pPr>
        <w:spacing w:after="0" w:line="240" w:lineRule="auto"/>
      </w:pPr>
      <w:r>
        <w:separator/>
      </w:r>
    </w:p>
  </w:endnote>
  <w:endnote w:type="continuationSeparator" w:id="0">
    <w:p w:rsidR="00803E71" w:rsidRDefault="00803E71" w:rsidP="0090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71" w:rsidRDefault="00803E71" w:rsidP="00901C24">
      <w:pPr>
        <w:spacing w:after="0" w:line="240" w:lineRule="auto"/>
      </w:pPr>
      <w:r>
        <w:separator/>
      </w:r>
    </w:p>
  </w:footnote>
  <w:footnote w:type="continuationSeparator" w:id="0">
    <w:p w:rsidR="00803E71" w:rsidRDefault="00803E71" w:rsidP="00901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55306"/>
      <w:docPartObj>
        <w:docPartGallery w:val="Page Numbers (Top of Page)"/>
        <w:docPartUnique/>
      </w:docPartObj>
    </w:sdtPr>
    <w:sdtEndPr/>
    <w:sdtContent>
      <w:p w:rsidR="00257AB7" w:rsidRDefault="00803E71">
        <w:pPr>
          <w:pStyle w:val="Encabezado"/>
          <w:jc w:val="right"/>
        </w:pPr>
        <w:r>
          <w:fldChar w:fldCharType="begin"/>
        </w:r>
        <w:r>
          <w:instrText xml:space="preserve"> PAGE   \* MERGEFORMAT </w:instrText>
        </w:r>
        <w:r>
          <w:fldChar w:fldCharType="separate"/>
        </w:r>
        <w:r w:rsidR="00355E55">
          <w:rPr>
            <w:noProof/>
          </w:rPr>
          <w:t>1</w:t>
        </w:r>
        <w:r>
          <w:rPr>
            <w:noProof/>
          </w:rPr>
          <w:fldChar w:fldCharType="end"/>
        </w:r>
      </w:p>
    </w:sdtContent>
  </w:sdt>
  <w:p w:rsidR="00257AB7" w:rsidRDefault="00257A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942B8"/>
    <w:multiLevelType w:val="hybridMultilevel"/>
    <w:tmpl w:val="70FCF0C0"/>
    <w:lvl w:ilvl="0" w:tplc="829628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E4C17"/>
    <w:multiLevelType w:val="hybridMultilevel"/>
    <w:tmpl w:val="B0DE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8514B"/>
    <w:multiLevelType w:val="hybridMultilevel"/>
    <w:tmpl w:val="EFB2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E7C0D"/>
    <w:multiLevelType w:val="hybridMultilevel"/>
    <w:tmpl w:val="65AC1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80362"/>
    <w:multiLevelType w:val="hybridMultilevel"/>
    <w:tmpl w:val="EBB2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3C7C8E"/>
    <w:multiLevelType w:val="hybridMultilevel"/>
    <w:tmpl w:val="4DF2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E1"/>
    <w:rsid w:val="00006F16"/>
    <w:rsid w:val="0001576C"/>
    <w:rsid w:val="000307F6"/>
    <w:rsid w:val="000558D9"/>
    <w:rsid w:val="00071B86"/>
    <w:rsid w:val="000857FA"/>
    <w:rsid w:val="000A06DD"/>
    <w:rsid w:val="000B6210"/>
    <w:rsid w:val="000B6743"/>
    <w:rsid w:val="000D0673"/>
    <w:rsid w:val="0012579A"/>
    <w:rsid w:val="0013347D"/>
    <w:rsid w:val="00146549"/>
    <w:rsid w:val="00150094"/>
    <w:rsid w:val="001614DF"/>
    <w:rsid w:val="001A0E35"/>
    <w:rsid w:val="001A7E83"/>
    <w:rsid w:val="001B19A4"/>
    <w:rsid w:val="001B3BD1"/>
    <w:rsid w:val="001C749C"/>
    <w:rsid w:val="001D348C"/>
    <w:rsid w:val="001E19B5"/>
    <w:rsid w:val="00214339"/>
    <w:rsid w:val="002305DF"/>
    <w:rsid w:val="00231A4A"/>
    <w:rsid w:val="00235662"/>
    <w:rsid w:val="00257AB7"/>
    <w:rsid w:val="00276811"/>
    <w:rsid w:val="00281891"/>
    <w:rsid w:val="002D2697"/>
    <w:rsid w:val="0031514D"/>
    <w:rsid w:val="003217DC"/>
    <w:rsid w:val="00351C25"/>
    <w:rsid w:val="00352DBF"/>
    <w:rsid w:val="00355E55"/>
    <w:rsid w:val="00374E00"/>
    <w:rsid w:val="00381317"/>
    <w:rsid w:val="003C2E68"/>
    <w:rsid w:val="003F4D8D"/>
    <w:rsid w:val="0040554B"/>
    <w:rsid w:val="00412750"/>
    <w:rsid w:val="0041431D"/>
    <w:rsid w:val="004362FC"/>
    <w:rsid w:val="00437BB2"/>
    <w:rsid w:val="0045718A"/>
    <w:rsid w:val="00460F55"/>
    <w:rsid w:val="004A3561"/>
    <w:rsid w:val="004B1632"/>
    <w:rsid w:val="004B6B38"/>
    <w:rsid w:val="004C2600"/>
    <w:rsid w:val="004C4A72"/>
    <w:rsid w:val="004E3728"/>
    <w:rsid w:val="004E595E"/>
    <w:rsid w:val="004F5C00"/>
    <w:rsid w:val="0053771C"/>
    <w:rsid w:val="005419ED"/>
    <w:rsid w:val="00563FC1"/>
    <w:rsid w:val="00564241"/>
    <w:rsid w:val="005771A0"/>
    <w:rsid w:val="0059695E"/>
    <w:rsid w:val="005A276B"/>
    <w:rsid w:val="005A3143"/>
    <w:rsid w:val="005F0FBA"/>
    <w:rsid w:val="006005C3"/>
    <w:rsid w:val="0061167C"/>
    <w:rsid w:val="00625FE6"/>
    <w:rsid w:val="00653F0C"/>
    <w:rsid w:val="006A3095"/>
    <w:rsid w:val="006A3C29"/>
    <w:rsid w:val="006B20A0"/>
    <w:rsid w:val="006C4604"/>
    <w:rsid w:val="007303F8"/>
    <w:rsid w:val="00741508"/>
    <w:rsid w:val="00755D40"/>
    <w:rsid w:val="00785091"/>
    <w:rsid w:val="00793E36"/>
    <w:rsid w:val="007A5EC7"/>
    <w:rsid w:val="007C5DD2"/>
    <w:rsid w:val="007D070A"/>
    <w:rsid w:val="007F08DD"/>
    <w:rsid w:val="00803E71"/>
    <w:rsid w:val="00810405"/>
    <w:rsid w:val="00817E3E"/>
    <w:rsid w:val="00893CE1"/>
    <w:rsid w:val="00893DA8"/>
    <w:rsid w:val="008A443A"/>
    <w:rsid w:val="008D5B86"/>
    <w:rsid w:val="008F15EA"/>
    <w:rsid w:val="00901C24"/>
    <w:rsid w:val="0092411F"/>
    <w:rsid w:val="00937F6D"/>
    <w:rsid w:val="0094123A"/>
    <w:rsid w:val="00957F50"/>
    <w:rsid w:val="00967FAC"/>
    <w:rsid w:val="009B2B01"/>
    <w:rsid w:val="009B5D86"/>
    <w:rsid w:val="009C27C9"/>
    <w:rsid w:val="009C6A3B"/>
    <w:rsid w:val="009F4D87"/>
    <w:rsid w:val="009F7587"/>
    <w:rsid w:val="00A06E38"/>
    <w:rsid w:val="00A12E72"/>
    <w:rsid w:val="00A343A7"/>
    <w:rsid w:val="00A3568A"/>
    <w:rsid w:val="00A66CAB"/>
    <w:rsid w:val="00A73E70"/>
    <w:rsid w:val="00A95085"/>
    <w:rsid w:val="00A97ECB"/>
    <w:rsid w:val="00AB1943"/>
    <w:rsid w:val="00AB778C"/>
    <w:rsid w:val="00AC53E5"/>
    <w:rsid w:val="00AC7198"/>
    <w:rsid w:val="00AF5944"/>
    <w:rsid w:val="00B63A38"/>
    <w:rsid w:val="00B63B10"/>
    <w:rsid w:val="00B70A3A"/>
    <w:rsid w:val="00B92F8A"/>
    <w:rsid w:val="00BB21F0"/>
    <w:rsid w:val="00BC0522"/>
    <w:rsid w:val="00BC77D4"/>
    <w:rsid w:val="00BD2245"/>
    <w:rsid w:val="00BD3CEB"/>
    <w:rsid w:val="00BD61E4"/>
    <w:rsid w:val="00C4113D"/>
    <w:rsid w:val="00C47AF4"/>
    <w:rsid w:val="00C501EC"/>
    <w:rsid w:val="00C82ACD"/>
    <w:rsid w:val="00C90119"/>
    <w:rsid w:val="00C947B3"/>
    <w:rsid w:val="00CA5180"/>
    <w:rsid w:val="00CC09A1"/>
    <w:rsid w:val="00CD6F44"/>
    <w:rsid w:val="00CE3E95"/>
    <w:rsid w:val="00D11DB9"/>
    <w:rsid w:val="00D173B3"/>
    <w:rsid w:val="00D20ED0"/>
    <w:rsid w:val="00D336C5"/>
    <w:rsid w:val="00D35F78"/>
    <w:rsid w:val="00D417F7"/>
    <w:rsid w:val="00D50031"/>
    <w:rsid w:val="00D63FBA"/>
    <w:rsid w:val="00D745EF"/>
    <w:rsid w:val="00D95473"/>
    <w:rsid w:val="00DA081F"/>
    <w:rsid w:val="00DA4B9C"/>
    <w:rsid w:val="00DB3960"/>
    <w:rsid w:val="00DD11D0"/>
    <w:rsid w:val="00DE6829"/>
    <w:rsid w:val="00E04128"/>
    <w:rsid w:val="00E12D1E"/>
    <w:rsid w:val="00E13F37"/>
    <w:rsid w:val="00E43B54"/>
    <w:rsid w:val="00E472AE"/>
    <w:rsid w:val="00E75D86"/>
    <w:rsid w:val="00E81843"/>
    <w:rsid w:val="00E82143"/>
    <w:rsid w:val="00EC0AF4"/>
    <w:rsid w:val="00EC73C5"/>
    <w:rsid w:val="00ED1AF3"/>
    <w:rsid w:val="00EF7E45"/>
    <w:rsid w:val="00F10026"/>
    <w:rsid w:val="00F10E6E"/>
    <w:rsid w:val="00F2255F"/>
    <w:rsid w:val="00F23FB1"/>
    <w:rsid w:val="00F313CC"/>
    <w:rsid w:val="00F5534F"/>
    <w:rsid w:val="00F7442C"/>
    <w:rsid w:val="00F9082B"/>
    <w:rsid w:val="00FA6526"/>
    <w:rsid w:val="00FB4C52"/>
    <w:rsid w:val="00FE6408"/>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909DD-54FE-40E9-9570-143A6730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61"/>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web3"/>
    <w:uiPriority w:val="59"/>
    <w:rsid w:val="00A66CAB"/>
    <w:pPr>
      <w:spacing w:after="0" w:line="240" w:lineRule="auto"/>
    </w:pPr>
    <w:rPr>
      <w:rFonts w:ascii="Arial" w:hAnsi="Arial"/>
      <w:sz w:val="24"/>
      <w:szCs w:val="20"/>
      <w:lang w:val="es-CO" w:eastAsia="es-CO"/>
    </w:rPr>
    <w:tblPr>
      <w:tblCellSpacing w:w="20" w:type="dxa"/>
      <w:tblInd w:w="0"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tblCellSpacing w:w="20" w:type="dxa"/>
    </w:trPr>
    <w:tcPr>
      <w:shd w:val="clear" w:color="auto" w:fill="FFFFFF" w:themeFill="background1"/>
    </w:tcPr>
    <w:tblStylePr w:type="firstRow">
      <w:rPr>
        <w:color w:val="auto"/>
      </w:rPr>
      <w:tblPr/>
      <w:tcPr>
        <w:tcBorders>
          <w:tl2br w:val="none" w:sz="0" w:space="0" w:color="auto"/>
          <w:tr2bl w:val="none" w:sz="0" w:space="0" w:color="auto"/>
        </w:tcBorders>
        <w:shd w:val="clear" w:color="auto" w:fill="DBE5F1" w:themeFill="accent1" w:themeFillTint="33"/>
      </w:tcPr>
    </w:tblStylePr>
  </w:style>
  <w:style w:type="table" w:styleId="Tablaweb3">
    <w:name w:val="Table Web 3"/>
    <w:basedOn w:val="Tablanormal"/>
    <w:uiPriority w:val="99"/>
    <w:semiHidden/>
    <w:unhideWhenUsed/>
    <w:rsid w:val="00A66CA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uiPriority w:val="99"/>
    <w:semiHidden/>
    <w:unhideWhenUsed/>
    <w:rsid w:val="00FB4C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C52"/>
    <w:rPr>
      <w:rFonts w:ascii="Tahoma" w:hAnsi="Tahoma" w:cs="Tahoma"/>
      <w:sz w:val="16"/>
      <w:szCs w:val="16"/>
      <w:lang w:val="es-CO"/>
    </w:rPr>
  </w:style>
  <w:style w:type="paragraph" w:styleId="Prrafodelista">
    <w:name w:val="List Paragraph"/>
    <w:basedOn w:val="Normal"/>
    <w:uiPriority w:val="34"/>
    <w:qFormat/>
    <w:rsid w:val="0053771C"/>
    <w:pPr>
      <w:ind w:left="720"/>
      <w:contextualSpacing/>
    </w:pPr>
  </w:style>
  <w:style w:type="paragraph" w:styleId="Encabezado">
    <w:name w:val="header"/>
    <w:basedOn w:val="Normal"/>
    <w:link w:val="EncabezadoCar"/>
    <w:uiPriority w:val="99"/>
    <w:unhideWhenUsed/>
    <w:rsid w:val="00901C2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01C24"/>
    <w:rPr>
      <w:lang w:val="es-CO"/>
    </w:rPr>
  </w:style>
  <w:style w:type="paragraph" w:styleId="Piedepgina">
    <w:name w:val="footer"/>
    <w:basedOn w:val="Normal"/>
    <w:link w:val="PiedepginaCar"/>
    <w:uiPriority w:val="99"/>
    <w:semiHidden/>
    <w:unhideWhenUsed/>
    <w:rsid w:val="00901C2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901C24"/>
    <w:rPr>
      <w:lang w:val="es-CO"/>
    </w:rPr>
  </w:style>
  <w:style w:type="character" w:styleId="Hipervnculo">
    <w:name w:val="Hyperlink"/>
    <w:basedOn w:val="Fuentedeprrafopredeter"/>
    <w:uiPriority w:val="99"/>
    <w:unhideWhenUsed/>
    <w:rsid w:val="002D2697"/>
    <w:rPr>
      <w:color w:val="0000FF" w:themeColor="hyperlink"/>
      <w:u w:val="single"/>
    </w:rPr>
  </w:style>
  <w:style w:type="table" w:customStyle="1" w:styleId="Estilo1">
    <w:name w:val="Estilo1"/>
    <w:basedOn w:val="Tablaweb2"/>
    <w:uiPriority w:val="99"/>
    <w:qFormat/>
    <w:rsid w:val="00BD3CEB"/>
    <w:pPr>
      <w:spacing w:after="0" w:line="240" w:lineRule="auto"/>
    </w:pPr>
    <w:rPr>
      <w:rFonts w:eastAsiaTheme="minorEastAsia"/>
      <w:sz w:val="20"/>
      <w:szCs w:val="20"/>
      <w:lang w:val="es-CO"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shd w:val="clear" w:color="auto" w:fill="D9D9D9" w:themeFill="background1" w:themeFillShade="D9"/>
      </w:tcPr>
    </w:tblStylePr>
  </w:style>
  <w:style w:type="table" w:styleId="Tablaweb2">
    <w:name w:val="Table Web 2"/>
    <w:basedOn w:val="Tablanormal"/>
    <w:uiPriority w:val="99"/>
    <w:semiHidden/>
    <w:unhideWhenUsed/>
    <w:rsid w:val="00BD3C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xtoennegrita">
    <w:name w:val="Strong"/>
    <w:basedOn w:val="Fuentedeprrafopredeter"/>
    <w:uiPriority w:val="22"/>
    <w:qFormat/>
    <w:rsid w:val="00A95085"/>
    <w:rPr>
      <w:b/>
      <w:bCs/>
    </w:rPr>
  </w:style>
  <w:style w:type="paragraph" w:styleId="NormalWeb">
    <w:name w:val="Normal (Web)"/>
    <w:basedOn w:val="Normal"/>
    <w:uiPriority w:val="99"/>
    <w:unhideWhenUsed/>
    <w:rsid w:val="00A9508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48767">
      <w:bodyDiv w:val="1"/>
      <w:marLeft w:val="0"/>
      <w:marRight w:val="0"/>
      <w:marTop w:val="0"/>
      <w:marBottom w:val="0"/>
      <w:divBdr>
        <w:top w:val="none" w:sz="0" w:space="0" w:color="auto"/>
        <w:left w:val="none" w:sz="0" w:space="0" w:color="auto"/>
        <w:bottom w:val="none" w:sz="0" w:space="0" w:color="auto"/>
        <w:right w:val="none" w:sz="0" w:space="0" w:color="auto"/>
      </w:divBdr>
      <w:divsChild>
        <w:div w:id="876044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ocolombiavive@g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4D172-72E9-450F-9357-7CC50A4A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3366</Words>
  <Characters>18519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Todo Oficina</Company>
  <LinksUpToDate>false</LinksUpToDate>
  <CharactersWithSpaces>21842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JULIANA</cp:lastModifiedBy>
  <cp:revision>2</cp:revision>
  <dcterms:created xsi:type="dcterms:W3CDTF">2013-09-04T15:43:00Z</dcterms:created>
  <dcterms:modified xsi:type="dcterms:W3CDTF">2013-09-04T15:43:00Z</dcterms:modified>
</cp:coreProperties>
</file>