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DD" w:rsidRDefault="009F7EDD" w:rsidP="009F7EDD">
      <w:pPr>
        <w:pStyle w:val="Default"/>
        <w:rPr>
          <w:b/>
          <w:sz w:val="23"/>
          <w:szCs w:val="23"/>
        </w:rPr>
      </w:pPr>
      <w:r w:rsidRPr="008932DE">
        <w:rPr>
          <w:b/>
          <w:sz w:val="23"/>
          <w:szCs w:val="23"/>
        </w:rPr>
        <w:t xml:space="preserve">Ejemplos de cálculo de valor eficaces: </w:t>
      </w:r>
    </w:p>
    <w:p w:rsidR="009F7EDD" w:rsidRPr="008932DE" w:rsidRDefault="009F7EDD" w:rsidP="009F7EDD">
      <w:pPr>
        <w:pStyle w:val="Default"/>
        <w:rPr>
          <w:b/>
          <w:sz w:val="23"/>
          <w:szCs w:val="23"/>
        </w:rPr>
      </w:pPr>
    </w:p>
    <w:p w:rsidR="009F7EDD" w:rsidRDefault="009F7EDD" w:rsidP="009F7EDD">
      <w:pPr>
        <w:rPr>
          <w:b/>
        </w:rPr>
      </w:pPr>
      <w:r w:rsidRPr="008932DE">
        <w:rPr>
          <w:sz w:val="23"/>
          <w:szCs w:val="23"/>
        </w:rPr>
        <w:t xml:space="preserve">Ejemplo 01: Pagina 272 o 146 del </w:t>
      </w:r>
      <w:proofErr w:type="spellStart"/>
      <w:r w:rsidRPr="008932DE">
        <w:rPr>
          <w:sz w:val="23"/>
          <w:szCs w:val="23"/>
        </w:rPr>
        <w:t>pdf</w:t>
      </w:r>
      <w:proofErr w:type="spellEnd"/>
      <w:r w:rsidRPr="008932DE">
        <w:rPr>
          <w:sz w:val="23"/>
          <w:szCs w:val="23"/>
        </w:rPr>
        <w:t>. Libro Fraile Mora.</w:t>
      </w:r>
      <w:r>
        <w:rPr>
          <w:sz w:val="23"/>
          <w:szCs w:val="23"/>
        </w:rPr>
        <w:t xml:space="preserve"> </w:t>
      </w:r>
      <w:r>
        <w:rPr>
          <w:b/>
          <w:noProof/>
          <w:lang w:val="es-CO" w:eastAsia="es-CO"/>
        </w:rPr>
        <w:drawing>
          <wp:inline distT="0" distB="0" distL="0" distR="0" wp14:anchorId="2D7C55DF" wp14:editId="15F710B9">
            <wp:extent cx="6120765" cy="5593877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9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DD" w:rsidRDefault="009F7EDD" w:rsidP="009F7EDD">
      <w:pPr>
        <w:rPr>
          <w:b/>
        </w:rPr>
      </w:pPr>
      <w:r>
        <w:rPr>
          <w:b/>
          <w:noProof/>
          <w:lang w:val="es-CO" w:eastAsia="es-CO"/>
        </w:rPr>
        <w:lastRenderedPageBreak/>
        <w:drawing>
          <wp:inline distT="0" distB="0" distL="0" distR="0" wp14:anchorId="42495256" wp14:editId="11E891E0">
            <wp:extent cx="5969635" cy="191516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DD" w:rsidRPr="008932DE" w:rsidRDefault="009F7EDD" w:rsidP="009F7EDD">
      <w:pPr>
        <w:rPr>
          <w:b/>
        </w:rPr>
      </w:pPr>
      <w:r w:rsidRPr="008932DE">
        <w:rPr>
          <w:b/>
          <w:sz w:val="23"/>
          <w:szCs w:val="23"/>
        </w:rPr>
        <w:t xml:space="preserve">Ejemplo 02: Fuente: Circuitos Eléctricos de </w:t>
      </w:r>
      <w:proofErr w:type="spellStart"/>
      <w:r w:rsidRPr="008932DE">
        <w:rPr>
          <w:b/>
          <w:sz w:val="23"/>
          <w:szCs w:val="23"/>
        </w:rPr>
        <w:t>Sadiku</w:t>
      </w:r>
      <w:proofErr w:type="spellEnd"/>
      <w:r w:rsidRPr="008932DE">
        <w:rPr>
          <w:b/>
          <w:sz w:val="23"/>
          <w:szCs w:val="23"/>
        </w:rPr>
        <w:t>. 4 Ed</w:t>
      </w:r>
    </w:p>
    <w:p w:rsidR="009F7EDD" w:rsidRDefault="009F7EDD" w:rsidP="009F7EDD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 wp14:anchorId="2230EFAE" wp14:editId="4A67AD9E">
            <wp:extent cx="5633085" cy="5296535"/>
            <wp:effectExtent l="1905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DD" w:rsidRDefault="009F7EDD" w:rsidP="009F7EDD">
      <w:pPr>
        <w:rPr>
          <w:b/>
        </w:rPr>
      </w:pPr>
    </w:p>
    <w:p w:rsidR="009F7EDD" w:rsidRDefault="009F7EDD" w:rsidP="009F7EDD">
      <w:pPr>
        <w:rPr>
          <w:b/>
        </w:rPr>
      </w:pPr>
    </w:p>
    <w:p w:rsidR="009F7EDD" w:rsidRDefault="009F7EDD" w:rsidP="009F7EDD">
      <w:pPr>
        <w:rPr>
          <w:b/>
        </w:rPr>
      </w:pPr>
    </w:p>
    <w:p w:rsidR="009F7EDD" w:rsidRDefault="009F7EDD" w:rsidP="009F7EDD">
      <w:pPr>
        <w:rPr>
          <w:b/>
        </w:rPr>
      </w:pPr>
    </w:p>
    <w:p w:rsidR="009F7EDD" w:rsidRDefault="009F7EDD" w:rsidP="009F7EDD">
      <w:pPr>
        <w:rPr>
          <w:b/>
        </w:rPr>
      </w:pPr>
    </w:p>
    <w:p w:rsidR="009F7EDD" w:rsidRDefault="009F7EDD" w:rsidP="009F7EDD">
      <w:pPr>
        <w:rPr>
          <w:b/>
        </w:rPr>
      </w:pPr>
      <w:r>
        <w:rPr>
          <w:b/>
        </w:rPr>
        <w:t>Ejercicio propuesto 01:</w:t>
      </w:r>
      <w:r w:rsidRPr="00174936">
        <w:t xml:space="preserve"> (</w:t>
      </w:r>
      <w:proofErr w:type="spellStart"/>
      <w:r w:rsidRPr="00174936">
        <w:t>Sadiku</w:t>
      </w:r>
      <w:proofErr w:type="spellEnd"/>
      <w:r w:rsidRPr="00174936">
        <w:t xml:space="preserve"> 3 Ed)</w:t>
      </w:r>
    </w:p>
    <w:p w:rsidR="009F7EDD" w:rsidRDefault="009F7EDD" w:rsidP="009F7EDD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 wp14:anchorId="067C6436" wp14:editId="6D1D2EFA">
            <wp:extent cx="6116320" cy="142367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58A" w:rsidRDefault="009F7EDD">
      <w:r>
        <w:t xml:space="preserve">Ejercicio: Determine el valor </w:t>
      </w:r>
      <w:proofErr w:type="spellStart"/>
      <w:r>
        <w:t>rms</w:t>
      </w:r>
      <w:proofErr w:type="spellEnd"/>
      <w:r>
        <w:t xml:space="preserve"> de la siguiente señal.</w:t>
      </w:r>
    </w:p>
    <w:p w:rsidR="009F7EDD" w:rsidRDefault="009F7EDD"/>
    <w:p w:rsidR="009F7EDD" w:rsidRDefault="009F7EDD" w:rsidP="009F7EDD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3048000" cy="1276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SISTEMA DE ECUACIONES COMPLEJO DE PRIMER ORDEN</w:t>
      </w:r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Las variables y los términos de la ecuación pueden ser complejos.</w:t>
      </w:r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r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Ejemplo</w:t>
      </w: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01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: 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1+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1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A3435B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Desarrollo: Se puede usar cualquier método de solución de ecuaciones lineales.</w:t>
      </w:r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Usando el método de </w:t>
      </w:r>
      <w:proofErr w:type="spellStart"/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Cramer</w:t>
      </w:r>
      <w:proofErr w:type="spellEnd"/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.</w:t>
      </w:r>
    </w:p>
    <w:p w:rsidR="00A3435B" w:rsidRPr="00915ED2" w:rsidRDefault="00A3435B" w:rsidP="00A3435B">
      <w:pPr>
        <w:spacing w:before="100" w:beforeAutospacing="1" w:after="100" w:afterAutospacing="1" w:line="240" w:lineRule="auto"/>
        <w:ind w:left="-142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(3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6+2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8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O en forma matricial:</w:t>
      </w:r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Sea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Eras Medium ITC" w:cs="Times New Roman"/>
                          <w:color w:val="000000" w:themeColor="text1"/>
                          <w:sz w:val="24"/>
                          <w:szCs w:val="24"/>
                        </w:rPr>
                        <m:t>1+0.5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j</m:t>
                      </m:r>
                    </m:e>
                  </m:d>
                </m:e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Soluci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ó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inv</m:t>
        </m:r>
        <m:d>
          <m:d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Eras Medium ITC" w:eastAsia="Times New Roman" w:hAnsi="Cambria Math" w:cs="Times New Roman"/>
            <w:color w:val="000000" w:themeColor="text1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</m:m>
          </m:e>
        </m:d>
      </m:oMath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</w:t>
      </w:r>
      <w:r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 01</w:t>
      </w: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: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2+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5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A3435B" w:rsidRPr="00915ED2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Solución:</w:t>
      </w:r>
    </w:p>
    <w:p w:rsidR="00A3435B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0.607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0.288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  <m:mr>
                  <m:e>
                    <m:r>
                      <w:rPr>
                        <w:rFonts w:ascii="Eras Medium ITC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0.023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0.373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</m:t>
          </m:r>
        </m:oMath>
      </m:oMathPara>
    </w:p>
    <w:p w:rsidR="00A3435B" w:rsidRDefault="00A3435B" w:rsidP="00A3435B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0C24B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 02:</w:t>
      </w:r>
      <w:r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Determine</w:t>
      </w:r>
      <w:proofErr w:type="gramStart"/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A3435B" w:rsidRDefault="00A3435B" w:rsidP="00A3435B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8+j8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4-4j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j50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-j30</m:t>
                    </m:r>
                  </m:e>
                </m:mr>
              </m:m>
            </m:e>
          </m:d>
        </m:oMath>
      </m:oMathPara>
    </w:p>
    <w:p w:rsidR="00A3435B" w:rsidRPr="00790801" w:rsidRDefault="00A3435B" w:rsidP="00A3435B">
      <w:pPr>
        <w:tabs>
          <w:tab w:val="left" w:pos="6229"/>
        </w:tabs>
        <w:spacing w:before="100" w:beforeAutospacing="1" w:after="100" w:afterAutospacing="1" w:line="36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</w:t>
      </w:r>
      <w:r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n:</w:t>
      </w:r>
    </w:p>
    <w:p w:rsidR="00A3435B" w:rsidRDefault="00A3435B" w:rsidP="00A3435B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3.6∠55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6.12∠-35.22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</m:m>
            </m:e>
          </m:d>
        </m:oMath>
      </m:oMathPara>
    </w:p>
    <w:p w:rsidR="00A3435B" w:rsidRDefault="00A3435B" w:rsidP="00A3435B">
      <w:bookmarkStart w:id="0" w:name="_GoBack"/>
      <w:bookmarkEnd w:id="0"/>
    </w:p>
    <w:p w:rsidR="00A40E55" w:rsidRDefault="00A40E55" w:rsidP="009F7EDD">
      <w:pPr>
        <w:jc w:val="center"/>
      </w:pPr>
    </w:p>
    <w:p w:rsidR="00A40E55" w:rsidRDefault="00A40E55" w:rsidP="00A40E55"/>
    <w:sectPr w:rsidR="00A40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D"/>
    <w:rsid w:val="0031758A"/>
    <w:rsid w:val="009F7EDD"/>
    <w:rsid w:val="00A3435B"/>
    <w:rsid w:val="00A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5323-6436-4F4B-9B76-63D24EB3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DD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7EDD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3</cp:revision>
  <dcterms:created xsi:type="dcterms:W3CDTF">2017-08-10T23:57:00Z</dcterms:created>
  <dcterms:modified xsi:type="dcterms:W3CDTF">2017-08-11T00:07:00Z</dcterms:modified>
</cp:coreProperties>
</file>