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6A" w:rsidRPr="006348C2" w:rsidRDefault="00B11662" w:rsidP="0009036A">
      <w:pPr>
        <w:jc w:val="center"/>
        <w:rPr>
          <w:b/>
          <w:shadow/>
          <w:sz w:val="20"/>
          <w:lang w:val="es-ES"/>
        </w:rPr>
      </w:pPr>
      <w:r>
        <w:rPr>
          <w:b/>
          <w:shadow/>
          <w:noProof/>
          <w:sz w:val="20"/>
          <w:lang w:val="es-CO" w:eastAsia="es-CO"/>
        </w:rPr>
        <w:drawing>
          <wp:anchor distT="0" distB="0" distL="114300" distR="114300" simplePos="0" relativeHeight="251657728" behindDoc="0" locked="0" layoutInCell="1" allowOverlap="1">
            <wp:simplePos x="0" y="0"/>
            <wp:positionH relativeFrom="column">
              <wp:posOffset>-33020</wp:posOffset>
            </wp:positionH>
            <wp:positionV relativeFrom="paragraph">
              <wp:posOffset>49530</wp:posOffset>
            </wp:positionV>
            <wp:extent cx="321945" cy="506095"/>
            <wp:effectExtent l="19050" t="0" r="1905" b="0"/>
            <wp:wrapSquare wrapText="bothSides"/>
            <wp:docPr id="3" name="Imagen 3" descr="UTP-vertic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P-vertical-color"/>
                    <pic:cNvPicPr>
                      <a:picLocks noChangeAspect="1" noChangeArrowheads="1"/>
                    </pic:cNvPicPr>
                  </pic:nvPicPr>
                  <pic:blipFill>
                    <a:blip r:embed="rId8" cstate="print"/>
                    <a:srcRect/>
                    <a:stretch>
                      <a:fillRect/>
                    </a:stretch>
                  </pic:blipFill>
                  <pic:spPr bwMode="auto">
                    <a:xfrm>
                      <a:off x="0" y="0"/>
                      <a:ext cx="321945" cy="506095"/>
                    </a:xfrm>
                    <a:prstGeom prst="rect">
                      <a:avLst/>
                    </a:prstGeom>
                    <a:noFill/>
                    <a:ln w="9525">
                      <a:noFill/>
                      <a:miter lim="800000"/>
                      <a:headEnd/>
                      <a:tailEnd/>
                    </a:ln>
                  </pic:spPr>
                </pic:pic>
              </a:graphicData>
            </a:graphic>
          </wp:anchor>
        </w:drawing>
      </w:r>
      <w:r w:rsidR="0009036A" w:rsidRPr="006348C2">
        <w:rPr>
          <w:b/>
          <w:shadow/>
          <w:sz w:val="20"/>
          <w:lang w:val="es-ES"/>
        </w:rPr>
        <w:t>UNIVERSIDAD TECNOLÓGICA DE PEREIRA</w:t>
      </w:r>
    </w:p>
    <w:p w:rsidR="0009036A" w:rsidRPr="006348C2" w:rsidRDefault="0009036A" w:rsidP="0009036A">
      <w:pPr>
        <w:jc w:val="center"/>
        <w:rPr>
          <w:b/>
          <w:shadow/>
          <w:sz w:val="20"/>
          <w:lang w:val="es-ES"/>
        </w:rPr>
      </w:pPr>
      <w:r w:rsidRPr="006348C2">
        <w:rPr>
          <w:b/>
          <w:shadow/>
          <w:sz w:val="20"/>
          <w:lang w:val="es-ES"/>
        </w:rPr>
        <w:t xml:space="preserve">FACULTAD DE CIENCIAS DE </w:t>
      </w:r>
      <w:smartTag w:uri="urn:schemas-microsoft-com:office:smarttags" w:element="PersonName">
        <w:smartTagPr>
          <w:attr w:name="ProductID" w:val="LA SALUD"/>
        </w:smartTagPr>
        <w:r w:rsidRPr="006348C2">
          <w:rPr>
            <w:b/>
            <w:shadow/>
            <w:sz w:val="20"/>
            <w:lang w:val="es-ES"/>
          </w:rPr>
          <w:t>LA SALUD</w:t>
        </w:r>
      </w:smartTag>
    </w:p>
    <w:p w:rsidR="0009036A" w:rsidRPr="006348C2" w:rsidRDefault="0009036A" w:rsidP="0009036A">
      <w:pPr>
        <w:jc w:val="center"/>
        <w:rPr>
          <w:b/>
          <w:shadow/>
          <w:sz w:val="20"/>
          <w:lang w:val="es-ES"/>
        </w:rPr>
      </w:pPr>
      <w:r w:rsidRPr="006348C2">
        <w:rPr>
          <w:b/>
          <w:shadow/>
          <w:sz w:val="20"/>
          <w:lang w:val="es-ES"/>
        </w:rPr>
        <w:t xml:space="preserve">PROGRAMA CIENCIAS DEL DEPORTE Y </w:t>
      </w:r>
      <w:smartTag w:uri="urn:schemas-microsoft-com:office:smarttags" w:element="PersonName">
        <w:smartTagPr>
          <w:attr w:name="ProductID" w:val="LA RECREACIￓN"/>
        </w:smartTagPr>
        <w:r w:rsidRPr="006348C2">
          <w:rPr>
            <w:b/>
            <w:shadow/>
            <w:sz w:val="20"/>
            <w:lang w:val="es-ES"/>
          </w:rPr>
          <w:t>LA RECREACIÓN</w:t>
        </w:r>
      </w:smartTag>
    </w:p>
    <w:p w:rsidR="0009036A" w:rsidRPr="006348C2" w:rsidRDefault="0009036A" w:rsidP="0009036A">
      <w:pPr>
        <w:rPr>
          <w:shadow/>
          <w:sz w:val="20"/>
          <w:lang w:val="es-ES"/>
        </w:rPr>
      </w:pPr>
    </w:p>
    <w:p w:rsidR="0009036A" w:rsidRPr="006348C2" w:rsidRDefault="0009036A" w:rsidP="0009036A">
      <w:pPr>
        <w:jc w:val="center"/>
        <w:rPr>
          <w:b/>
          <w:sz w:val="20"/>
          <w:lang w:val="es-ES"/>
        </w:rPr>
      </w:pPr>
      <w:r w:rsidRPr="006348C2">
        <w:rPr>
          <w:b/>
          <w:shadow/>
          <w:sz w:val="20"/>
          <w:lang w:val="es-ES"/>
        </w:rPr>
        <w:t xml:space="preserve">1. IDENTIFICACIÓN DE </w:t>
      </w:r>
      <w:smartTag w:uri="urn:schemas-microsoft-com:office:smarttags" w:element="PersonName">
        <w:smartTagPr>
          <w:attr w:name="ProductID" w:val="LA ASIGNATURA"/>
        </w:smartTagPr>
        <w:r w:rsidRPr="006348C2">
          <w:rPr>
            <w:b/>
            <w:shadow/>
            <w:sz w:val="20"/>
            <w:lang w:val="es-ES"/>
          </w:rPr>
          <w:t>LA ASIGNATURA</w:t>
        </w:r>
      </w:smartTag>
    </w:p>
    <w:p w:rsidR="0009036A" w:rsidRPr="006348C2" w:rsidRDefault="0009036A" w:rsidP="0009036A">
      <w:pPr>
        <w:rPr>
          <w:sz w:val="20"/>
          <w:lang w:val="es-ES"/>
        </w:rPr>
      </w:pPr>
    </w:p>
    <w:p w:rsidR="0009036A" w:rsidRPr="006348C2" w:rsidRDefault="0009036A" w:rsidP="0009036A">
      <w:pPr>
        <w:ind w:left="2127" w:hanging="2127"/>
        <w:rPr>
          <w:sz w:val="20"/>
          <w:lang w:val="es-ES"/>
        </w:rPr>
      </w:pPr>
      <w:r w:rsidRPr="006348C2">
        <w:rPr>
          <w:sz w:val="20"/>
          <w:lang w:val="es-ES"/>
        </w:rPr>
        <w:t>1.1 ASIGNATURA:</w:t>
      </w:r>
      <w:r w:rsidRPr="006348C2">
        <w:rPr>
          <w:sz w:val="20"/>
          <w:lang w:val="es-ES"/>
        </w:rPr>
        <w:tab/>
      </w:r>
      <w:r w:rsidRPr="006348C2">
        <w:rPr>
          <w:b/>
          <w:sz w:val="20"/>
          <w:u w:val="single"/>
          <w:lang w:val="es-ES"/>
        </w:rPr>
        <w:t>SEMINARIO DE INVESTIGACIÓN II</w:t>
      </w:r>
    </w:p>
    <w:p w:rsidR="0009036A" w:rsidRPr="006348C2" w:rsidRDefault="0009036A" w:rsidP="0009036A">
      <w:pPr>
        <w:ind w:left="2127" w:hanging="2127"/>
        <w:rPr>
          <w:sz w:val="20"/>
          <w:lang w:val="es-ES"/>
        </w:rPr>
      </w:pPr>
      <w:r w:rsidRPr="006348C2">
        <w:rPr>
          <w:sz w:val="20"/>
          <w:lang w:val="es-ES"/>
        </w:rPr>
        <w:t>1.2 CÓDIGO:</w:t>
      </w:r>
      <w:r w:rsidRPr="006348C2">
        <w:rPr>
          <w:sz w:val="20"/>
          <w:lang w:val="es-ES"/>
        </w:rPr>
        <w:tab/>
        <w:t>DP935</w:t>
      </w:r>
    </w:p>
    <w:p w:rsidR="0009036A" w:rsidRPr="006348C2" w:rsidRDefault="0009036A" w:rsidP="0009036A">
      <w:pPr>
        <w:ind w:left="2127" w:hanging="2127"/>
        <w:rPr>
          <w:sz w:val="20"/>
          <w:lang w:val="es-ES"/>
        </w:rPr>
      </w:pPr>
      <w:r w:rsidRPr="006348C2">
        <w:rPr>
          <w:sz w:val="20"/>
          <w:lang w:val="es-ES"/>
        </w:rPr>
        <w:t>1.3 ÁREA:</w:t>
      </w:r>
      <w:r w:rsidRPr="006348C2">
        <w:rPr>
          <w:sz w:val="20"/>
          <w:lang w:val="es-ES"/>
        </w:rPr>
        <w:tab/>
        <w:t>Investigación y Desarrollo</w:t>
      </w:r>
    </w:p>
    <w:p w:rsidR="0009036A" w:rsidRPr="006348C2" w:rsidRDefault="0009036A" w:rsidP="0009036A">
      <w:pPr>
        <w:ind w:left="2127" w:hanging="2127"/>
        <w:rPr>
          <w:sz w:val="20"/>
          <w:lang w:val="es-ES"/>
        </w:rPr>
      </w:pPr>
      <w:r w:rsidRPr="006348C2">
        <w:rPr>
          <w:sz w:val="20"/>
          <w:lang w:val="es-ES"/>
        </w:rPr>
        <w:t>1.4 SEMESTRE:</w:t>
      </w:r>
      <w:r w:rsidRPr="006348C2">
        <w:rPr>
          <w:sz w:val="20"/>
          <w:lang w:val="es-ES"/>
        </w:rPr>
        <w:tab/>
        <w:t>IX</w:t>
      </w:r>
    </w:p>
    <w:p w:rsidR="0009036A" w:rsidRPr="006348C2" w:rsidRDefault="0009036A" w:rsidP="0009036A">
      <w:pPr>
        <w:ind w:left="2127" w:hanging="2127"/>
        <w:rPr>
          <w:sz w:val="20"/>
          <w:lang w:val="es-ES"/>
        </w:rPr>
      </w:pPr>
      <w:r w:rsidRPr="006348C2">
        <w:rPr>
          <w:sz w:val="20"/>
          <w:lang w:val="es-ES"/>
        </w:rPr>
        <w:t>1.5 PRERREQUISITOS:</w:t>
      </w:r>
      <w:r w:rsidRPr="006348C2">
        <w:rPr>
          <w:sz w:val="20"/>
          <w:lang w:val="es-ES"/>
        </w:rPr>
        <w:tab/>
      </w:r>
      <w:r w:rsidRPr="006348C2">
        <w:rPr>
          <w:sz w:val="18"/>
          <w:szCs w:val="18"/>
          <w:lang w:val="es-ES"/>
        </w:rPr>
        <w:t>Seminario de Investigación I (DP824)</w:t>
      </w:r>
    </w:p>
    <w:p w:rsidR="0009036A" w:rsidRPr="006348C2" w:rsidRDefault="0009036A" w:rsidP="0009036A">
      <w:pPr>
        <w:ind w:left="2127" w:hanging="2127"/>
        <w:rPr>
          <w:sz w:val="20"/>
          <w:lang w:val="es-ES"/>
        </w:rPr>
      </w:pPr>
      <w:r w:rsidRPr="006348C2">
        <w:rPr>
          <w:sz w:val="20"/>
          <w:lang w:val="es-ES"/>
        </w:rPr>
        <w:t>1.6 HORAS SEMESTRE:</w:t>
      </w:r>
      <w:r w:rsidRPr="006348C2">
        <w:rPr>
          <w:sz w:val="20"/>
          <w:lang w:val="es-ES"/>
        </w:rPr>
        <w:tab/>
      </w:r>
      <w:r w:rsidRPr="006348C2">
        <w:rPr>
          <w:sz w:val="16"/>
          <w:szCs w:val="16"/>
          <w:lang w:val="es-ES"/>
        </w:rPr>
        <w:t>96 (48 horas teóricas y 48 horas prácticas)</w:t>
      </w:r>
    </w:p>
    <w:p w:rsidR="0009036A" w:rsidRPr="006348C2" w:rsidRDefault="0009036A" w:rsidP="0009036A">
      <w:pPr>
        <w:rPr>
          <w:sz w:val="20"/>
          <w:lang w:val="es-ES"/>
        </w:rPr>
      </w:pPr>
      <w:proofErr w:type="spellStart"/>
      <w:r w:rsidRPr="006348C2">
        <w:rPr>
          <w:sz w:val="20"/>
          <w:lang w:val="es-ES"/>
        </w:rPr>
        <w:t>1.7DOCENTES</w:t>
      </w:r>
      <w:proofErr w:type="spellEnd"/>
      <w:r w:rsidRPr="006348C2">
        <w:rPr>
          <w:sz w:val="20"/>
          <w:lang w:val="es-ES"/>
        </w:rPr>
        <w:t>:</w:t>
      </w:r>
      <w:r w:rsidRPr="006348C2">
        <w:rPr>
          <w:sz w:val="20"/>
          <w:lang w:val="es-ES"/>
        </w:rPr>
        <w:tab/>
      </w:r>
      <w:r w:rsidRPr="006348C2">
        <w:rPr>
          <w:sz w:val="20"/>
          <w:lang w:val="es-ES"/>
        </w:rPr>
        <w:tab/>
      </w:r>
      <w:proofErr w:type="spellStart"/>
      <w:r w:rsidRPr="006348C2">
        <w:rPr>
          <w:b/>
          <w:sz w:val="20"/>
          <w:lang w:val="es-ES"/>
        </w:rPr>
        <w:t>Jhon</w:t>
      </w:r>
      <w:proofErr w:type="spellEnd"/>
      <w:r w:rsidRPr="006348C2">
        <w:rPr>
          <w:b/>
          <w:sz w:val="20"/>
          <w:lang w:val="es-ES"/>
        </w:rPr>
        <w:t xml:space="preserve"> Jairo </w:t>
      </w:r>
      <w:proofErr w:type="spellStart"/>
      <w:r w:rsidRPr="006348C2">
        <w:rPr>
          <w:b/>
          <w:sz w:val="20"/>
          <w:lang w:val="es-ES"/>
        </w:rPr>
        <w:t>Trejos</w:t>
      </w:r>
      <w:proofErr w:type="spellEnd"/>
      <w:r w:rsidRPr="006348C2">
        <w:rPr>
          <w:b/>
          <w:sz w:val="20"/>
          <w:lang w:val="es-ES"/>
        </w:rPr>
        <w:t xml:space="preserve"> Parra</w:t>
      </w:r>
      <w:r w:rsidR="00F821AA">
        <w:rPr>
          <w:b/>
          <w:sz w:val="20"/>
          <w:lang w:val="es-ES"/>
        </w:rPr>
        <w:t>, Coordinador</w:t>
      </w:r>
    </w:p>
    <w:p w:rsidR="00DD0ACB" w:rsidRDefault="00F821AA" w:rsidP="0009036A">
      <w:pPr>
        <w:ind w:left="1418" w:firstLine="709"/>
        <w:rPr>
          <w:b/>
          <w:sz w:val="20"/>
          <w:lang w:val="es-ES"/>
        </w:rPr>
      </w:pPr>
      <w:r>
        <w:rPr>
          <w:b/>
          <w:sz w:val="20"/>
          <w:lang w:val="es-ES"/>
        </w:rPr>
        <w:t>Claudia Patricia Cardona Triana</w:t>
      </w:r>
    </w:p>
    <w:p w:rsidR="0009036A" w:rsidRDefault="0009036A" w:rsidP="0009036A">
      <w:pPr>
        <w:ind w:left="1418" w:firstLine="709"/>
        <w:rPr>
          <w:b/>
          <w:sz w:val="20"/>
          <w:lang w:val="es-ES"/>
        </w:rPr>
      </w:pPr>
      <w:r>
        <w:rPr>
          <w:b/>
          <w:sz w:val="20"/>
          <w:lang w:val="es-ES"/>
        </w:rPr>
        <w:t>Martha Lucía Garzón Osorio</w:t>
      </w:r>
    </w:p>
    <w:p w:rsidR="0009036A" w:rsidRPr="006348C2" w:rsidRDefault="0009036A" w:rsidP="0009036A">
      <w:pPr>
        <w:rPr>
          <w:sz w:val="20"/>
          <w:lang w:val="es-ES"/>
        </w:rPr>
      </w:pPr>
    </w:p>
    <w:p w:rsidR="0009036A" w:rsidRPr="009F7BB8" w:rsidRDefault="0009036A" w:rsidP="0009036A">
      <w:pPr>
        <w:jc w:val="center"/>
        <w:rPr>
          <w:rStyle w:val="Textoennegrita"/>
          <w:sz w:val="20"/>
        </w:rPr>
      </w:pPr>
      <w:r w:rsidRPr="009F7BB8">
        <w:rPr>
          <w:b/>
          <w:shadow/>
          <w:sz w:val="20"/>
        </w:rPr>
        <w:t>2. JUSTIFICACIÓN</w:t>
      </w:r>
      <w:r w:rsidRPr="009F7BB8">
        <w:rPr>
          <w:b/>
          <w:shadow/>
          <w:sz w:val="20"/>
        </w:rPr>
        <w:cr/>
      </w:r>
    </w:p>
    <w:p w:rsidR="0009036A" w:rsidRPr="009F7BB8" w:rsidRDefault="0009036A" w:rsidP="0009036A">
      <w:pPr>
        <w:rPr>
          <w:b/>
          <w:sz w:val="20"/>
        </w:rPr>
      </w:pPr>
      <w:r w:rsidRPr="009F7BB8">
        <w:rPr>
          <w:b/>
          <w:sz w:val="20"/>
        </w:rPr>
        <w:t>2.1. JUSTIFICACIÓN TEMÁTICA:</w:t>
      </w:r>
      <w:r w:rsidRPr="009F7BB8">
        <w:rPr>
          <w:sz w:val="20"/>
        </w:rPr>
        <w:cr/>
      </w:r>
    </w:p>
    <w:p w:rsidR="0009036A" w:rsidRPr="009F7BB8" w:rsidRDefault="0009036A" w:rsidP="0009036A">
      <w:pPr>
        <w:rPr>
          <w:sz w:val="20"/>
        </w:rPr>
      </w:pPr>
      <w:r w:rsidRPr="009F7BB8">
        <w:rPr>
          <w:sz w:val="20"/>
        </w:rPr>
        <w:t xml:space="preserve">La investigación es una de las misiones más claras de </w:t>
      </w:r>
      <w:smartTag w:uri="urn:schemas-microsoft-com:office:smarttags" w:element="PersonName">
        <w:smartTagPr>
          <w:attr w:name="ProductID" w:val="la Universidad Tecnol￳gica"/>
        </w:smartTagPr>
        <w:smartTag w:uri="urn:schemas-microsoft-com:office:smarttags" w:element="PersonName">
          <w:smartTagPr>
            <w:attr w:name="ProductID" w:val="la Universidad"/>
          </w:smartTagPr>
          <w:r w:rsidRPr="009F7BB8">
            <w:rPr>
              <w:sz w:val="20"/>
            </w:rPr>
            <w:t>la Universidad</w:t>
          </w:r>
        </w:smartTag>
        <w:r w:rsidRPr="009F7BB8">
          <w:rPr>
            <w:sz w:val="20"/>
          </w:rPr>
          <w:t xml:space="preserve"> Tecnológica</w:t>
        </w:r>
      </w:smartTag>
      <w:r w:rsidRPr="009F7BB8">
        <w:rPr>
          <w:sz w:val="20"/>
        </w:rPr>
        <w:t xml:space="preserve"> de Pereira, y en general de </w:t>
      </w:r>
      <w:smartTag w:uri="urn:schemas-microsoft-com:office:smarttags" w:element="PersonName">
        <w:smartTagPr>
          <w:attr w:name="ProductID" w:val="la Universidad Colombiana"/>
        </w:smartTagPr>
        <w:smartTag w:uri="urn:schemas-microsoft-com:office:smarttags" w:element="PersonName">
          <w:smartTagPr>
            <w:attr w:name="ProductID" w:val="la Universidad"/>
          </w:smartTagPr>
          <w:r w:rsidRPr="009F7BB8">
            <w:rPr>
              <w:sz w:val="20"/>
            </w:rPr>
            <w:t>la Universidad</w:t>
          </w:r>
        </w:smartTag>
        <w:r w:rsidRPr="009F7BB8">
          <w:rPr>
            <w:sz w:val="20"/>
          </w:rPr>
          <w:t xml:space="preserve"> Colombiana</w:t>
        </w:r>
      </w:smartTag>
      <w:r w:rsidRPr="009F7BB8">
        <w:rPr>
          <w:sz w:val="20"/>
        </w:rPr>
        <w:t xml:space="preserve">, tal como está consagrado en las diferentes leyes colombianas y en los documentos fundamentales de </w:t>
      </w:r>
      <w:smartTag w:uri="urn:schemas-microsoft-com:office:smarttags" w:element="PersonName">
        <w:smartTagPr>
          <w:attr w:name="ProductID" w:val="la U.T"/>
        </w:smartTagPr>
        <w:r w:rsidRPr="009F7BB8">
          <w:rPr>
            <w:sz w:val="20"/>
          </w:rPr>
          <w:t>la U.T</w:t>
        </w:r>
      </w:smartTag>
      <w:r w:rsidRPr="009F7BB8">
        <w:rPr>
          <w:sz w:val="20"/>
        </w:rPr>
        <w:t>.P., y constituye uno de los perfiles de la carrera.</w:t>
      </w:r>
    </w:p>
    <w:p w:rsidR="0009036A" w:rsidRPr="009F7BB8" w:rsidRDefault="0009036A" w:rsidP="0009036A">
      <w:pPr>
        <w:rPr>
          <w:sz w:val="20"/>
        </w:rPr>
      </w:pPr>
    </w:p>
    <w:p w:rsidR="0009036A" w:rsidRPr="009F7BB8" w:rsidRDefault="0009036A" w:rsidP="0009036A">
      <w:pPr>
        <w:rPr>
          <w:sz w:val="20"/>
        </w:rPr>
      </w:pPr>
      <w:r w:rsidRPr="009F7BB8">
        <w:rPr>
          <w:sz w:val="20"/>
        </w:rPr>
        <w:t>La presente es la primera de tres asignaturas que buscan desarrollar en los estudiantes las competencias que necesitan para realizar investigaciones científicas, al tiempo que las va utilizando en su trabajo de grado (</w:t>
      </w:r>
      <w:proofErr w:type="spellStart"/>
      <w:r w:rsidRPr="009F7BB8">
        <w:rPr>
          <w:sz w:val="20"/>
        </w:rPr>
        <w:t>TG</w:t>
      </w:r>
      <w:proofErr w:type="spellEnd"/>
      <w:r w:rsidRPr="009F7BB8">
        <w:rPr>
          <w:sz w:val="20"/>
        </w:rPr>
        <w:t xml:space="preserve">), por lo tanto, su  metodología es teórico-práctica, la secuencia permite al estudiante aplicado culminar su </w:t>
      </w:r>
      <w:proofErr w:type="spellStart"/>
      <w:r w:rsidRPr="009F7BB8">
        <w:rPr>
          <w:sz w:val="20"/>
        </w:rPr>
        <w:t>TG</w:t>
      </w:r>
      <w:proofErr w:type="spellEnd"/>
      <w:r w:rsidRPr="009F7BB8">
        <w:rPr>
          <w:sz w:val="20"/>
        </w:rPr>
        <w:t xml:space="preserve"> y sus asignaturas al mismo tiempo.</w:t>
      </w:r>
    </w:p>
    <w:p w:rsidR="0009036A" w:rsidRPr="009F7BB8" w:rsidRDefault="0009036A" w:rsidP="0009036A">
      <w:pPr>
        <w:rPr>
          <w:sz w:val="20"/>
        </w:rPr>
      </w:pPr>
    </w:p>
    <w:p w:rsidR="0009036A" w:rsidRPr="009F7BB8" w:rsidRDefault="0009036A" w:rsidP="0009036A">
      <w:pPr>
        <w:rPr>
          <w:i/>
          <w:sz w:val="18"/>
          <w:szCs w:val="18"/>
        </w:rPr>
      </w:pPr>
      <w:r w:rsidRPr="009F7BB8">
        <w:rPr>
          <w:i/>
          <w:sz w:val="18"/>
          <w:szCs w:val="18"/>
        </w:rPr>
        <w:t>“El seminario de investigación como práctica pedagógica es un medio de comunicación, una reunión de personas que se encuentra para conversar sobre un tema específico y desean compartir los logros, aciertos y desaciertos encontrados en el camino de la investigación, motivo del encuentro”</w:t>
      </w:r>
      <w:r w:rsidRPr="009F7BB8">
        <w:rPr>
          <w:rStyle w:val="Refdenotaalpie"/>
          <w:i/>
          <w:sz w:val="18"/>
          <w:szCs w:val="18"/>
        </w:rPr>
        <w:footnoteReference w:id="1"/>
      </w:r>
      <w:r w:rsidRPr="009F7BB8">
        <w:rPr>
          <w:i/>
          <w:sz w:val="18"/>
          <w:szCs w:val="18"/>
        </w:rPr>
        <w:t>.</w:t>
      </w:r>
    </w:p>
    <w:p w:rsidR="0009036A" w:rsidRPr="009F7BB8" w:rsidRDefault="0009036A" w:rsidP="0009036A">
      <w:pPr>
        <w:rPr>
          <w:iCs/>
          <w:sz w:val="20"/>
        </w:rPr>
      </w:pPr>
    </w:p>
    <w:p w:rsidR="0009036A" w:rsidRPr="009F7BB8" w:rsidRDefault="0009036A" w:rsidP="0009036A">
      <w:pPr>
        <w:rPr>
          <w:sz w:val="20"/>
        </w:rPr>
      </w:pPr>
      <w:r w:rsidRPr="009F7BB8">
        <w:rPr>
          <w:sz w:val="20"/>
        </w:rPr>
        <w:t>El seminario de investigación es un espacio para la interacción entre estudiantes y profesores en aras de integrar, a partir de la investigación, los diferentes saberes, actitudes  y experiencias adquiridos durante la carrera, contribuyendo así al afianzamiento y reconstrucción crítica de los sistemas conceptuales y las representaciones mentales desarrollados en torno a la actividad física, el deporte y la recreación para la salud.</w:t>
      </w:r>
    </w:p>
    <w:p w:rsidR="0009036A" w:rsidRPr="009F7BB8" w:rsidRDefault="0009036A" w:rsidP="0009036A">
      <w:pPr>
        <w:rPr>
          <w:sz w:val="20"/>
        </w:rPr>
      </w:pPr>
    </w:p>
    <w:p w:rsidR="0009036A" w:rsidRPr="009F7BB8" w:rsidRDefault="0009036A" w:rsidP="0009036A">
      <w:pPr>
        <w:rPr>
          <w:sz w:val="20"/>
        </w:rPr>
      </w:pPr>
      <w:r w:rsidRPr="009F7BB8">
        <w:rPr>
          <w:sz w:val="20"/>
        </w:rPr>
        <w:t>En tal sentido, el seminario de investigación está orientado por el eje docencia – investigación – aprendizaje y busca construir una comunidad investigadora de profesores y estudiantes en el campo de la actividad física, el deporte y la recreación para la salud.</w:t>
      </w:r>
    </w:p>
    <w:p w:rsidR="0009036A" w:rsidRPr="009F7BB8" w:rsidRDefault="0009036A" w:rsidP="0009036A">
      <w:pPr>
        <w:rPr>
          <w:sz w:val="20"/>
        </w:rPr>
      </w:pPr>
      <w:r w:rsidRPr="009F7BB8">
        <w:rPr>
          <w:sz w:val="20"/>
        </w:rPr>
        <w:t xml:space="preserve"> </w:t>
      </w:r>
    </w:p>
    <w:p w:rsidR="0009036A" w:rsidRPr="009F7BB8" w:rsidRDefault="0009036A" w:rsidP="0009036A">
      <w:pPr>
        <w:rPr>
          <w:b/>
          <w:sz w:val="20"/>
        </w:rPr>
      </w:pPr>
      <w:r w:rsidRPr="009F7BB8">
        <w:rPr>
          <w:b/>
          <w:sz w:val="20"/>
        </w:rPr>
        <w:t>SEMINARIO DE INVESTIGACIÓN I:</w:t>
      </w:r>
    </w:p>
    <w:p w:rsidR="0009036A" w:rsidRPr="009F7BB8" w:rsidRDefault="0009036A" w:rsidP="0009036A">
      <w:pPr>
        <w:rPr>
          <w:sz w:val="20"/>
        </w:rPr>
      </w:pPr>
      <w:r w:rsidRPr="009F7BB8">
        <w:rPr>
          <w:sz w:val="20"/>
        </w:rPr>
        <w:t xml:space="preserve">Sus </w:t>
      </w:r>
      <w:r w:rsidRPr="009F7BB8">
        <w:rPr>
          <w:rStyle w:val="Textoennegrita"/>
          <w:sz w:val="20"/>
        </w:rPr>
        <w:t>temas</w:t>
      </w:r>
      <w:r w:rsidRPr="009F7BB8">
        <w:rPr>
          <w:sz w:val="20"/>
        </w:rPr>
        <w:t xml:space="preserve"> son: epistemología básica, desarrollo de habilidades investigativas, metodología para la formulación de anteproyectos de investigación y perfeccionamiento de las competencias escritas. Paralelamente, el estudiante identifica un tema</w:t>
      </w:r>
      <w:r>
        <w:rPr>
          <w:sz w:val="20"/>
        </w:rPr>
        <w:t>, idealmente</w:t>
      </w:r>
      <w:r w:rsidRPr="009F7BB8">
        <w:rPr>
          <w:sz w:val="20"/>
        </w:rPr>
        <w:t xml:space="preserve"> </w:t>
      </w:r>
      <w:r w:rsidRPr="00C54FAE">
        <w:rPr>
          <w:sz w:val="20"/>
        </w:rPr>
        <w:t>dentro de un grupo de investigación</w:t>
      </w:r>
      <w:r w:rsidRPr="009F7BB8">
        <w:rPr>
          <w:sz w:val="20"/>
        </w:rPr>
        <w:t xml:space="preserve">, y formula su </w:t>
      </w:r>
      <w:r w:rsidRPr="00C54FAE">
        <w:rPr>
          <w:rStyle w:val="Textoennegrita"/>
          <w:sz w:val="20"/>
          <w:u w:val="single"/>
        </w:rPr>
        <w:t>Anteproyecto de Grado</w:t>
      </w:r>
      <w:r w:rsidRPr="009F7BB8">
        <w:rPr>
          <w:sz w:val="20"/>
        </w:rPr>
        <w:t xml:space="preserve">; el cual debe tener viabilidad y pertinencia personal, profesional y social, de acuerdo a los parámetros establecidos para el Programa Ciencias </w:t>
      </w:r>
      <w:r w:rsidRPr="009F7BB8">
        <w:rPr>
          <w:sz w:val="20"/>
        </w:rPr>
        <w:lastRenderedPageBreak/>
        <w:t xml:space="preserve">del Deporte y </w:t>
      </w:r>
      <w:smartTag w:uri="urn:schemas-microsoft-com:office:smarttags" w:element="PersonName">
        <w:smartTagPr>
          <w:attr w:name="ProductID" w:val="la Recreaci￳n. El"/>
        </w:smartTagPr>
        <w:r w:rsidRPr="009F7BB8">
          <w:rPr>
            <w:sz w:val="20"/>
          </w:rPr>
          <w:t>la Recreación. El</w:t>
        </w:r>
      </w:smartTag>
      <w:r w:rsidRPr="009F7BB8">
        <w:rPr>
          <w:sz w:val="20"/>
        </w:rPr>
        <w:t xml:space="preserve"> estudiante tiene la </w:t>
      </w:r>
      <w:r w:rsidRPr="009F7BB8">
        <w:rPr>
          <w:rStyle w:val="Textoennegrita"/>
          <w:sz w:val="20"/>
        </w:rPr>
        <w:t>asesoría</w:t>
      </w:r>
      <w:r w:rsidRPr="009F7BB8">
        <w:rPr>
          <w:sz w:val="20"/>
        </w:rPr>
        <w:t xml:space="preserve"> </w:t>
      </w:r>
      <w:r w:rsidRPr="009F7BB8">
        <w:rPr>
          <w:b/>
          <w:sz w:val="20"/>
        </w:rPr>
        <w:t>metodológica</w:t>
      </w:r>
      <w:r w:rsidRPr="009F7BB8">
        <w:rPr>
          <w:sz w:val="20"/>
        </w:rPr>
        <w:t xml:space="preserve"> de los profesores de investigación (en la asignatura) y la </w:t>
      </w:r>
      <w:r w:rsidRPr="009F7BB8">
        <w:rPr>
          <w:b/>
          <w:sz w:val="20"/>
        </w:rPr>
        <w:t>asesoría</w:t>
      </w:r>
      <w:r w:rsidRPr="009F7BB8">
        <w:rPr>
          <w:sz w:val="20"/>
        </w:rPr>
        <w:t xml:space="preserve"> </w:t>
      </w:r>
      <w:r w:rsidRPr="009F7BB8">
        <w:rPr>
          <w:b/>
          <w:sz w:val="20"/>
        </w:rPr>
        <w:t>temática</w:t>
      </w:r>
      <w:r w:rsidRPr="009F7BB8">
        <w:rPr>
          <w:sz w:val="20"/>
        </w:rPr>
        <w:t xml:space="preserve"> de un docente experto en el área (</w:t>
      </w:r>
      <w:r>
        <w:rPr>
          <w:sz w:val="20"/>
        </w:rPr>
        <w:t xml:space="preserve">idealmente, </w:t>
      </w:r>
      <w:r w:rsidRPr="009F7BB8">
        <w:rPr>
          <w:sz w:val="20"/>
        </w:rPr>
        <w:t xml:space="preserve">en </w:t>
      </w:r>
      <w:r>
        <w:rPr>
          <w:sz w:val="20"/>
        </w:rPr>
        <w:t>un</w:t>
      </w:r>
      <w:r w:rsidRPr="009F7BB8">
        <w:rPr>
          <w:sz w:val="20"/>
        </w:rPr>
        <w:t xml:space="preserve"> grupo de investigación).</w:t>
      </w:r>
    </w:p>
    <w:p w:rsidR="0009036A" w:rsidRPr="009F7BB8" w:rsidRDefault="0009036A" w:rsidP="0009036A">
      <w:pPr>
        <w:rPr>
          <w:sz w:val="20"/>
        </w:rPr>
      </w:pPr>
    </w:p>
    <w:p w:rsidR="0009036A" w:rsidRPr="009F7BB8" w:rsidRDefault="0009036A" w:rsidP="0009036A">
      <w:pPr>
        <w:rPr>
          <w:b/>
          <w:sz w:val="20"/>
        </w:rPr>
      </w:pPr>
      <w:r w:rsidRPr="009F7BB8">
        <w:rPr>
          <w:b/>
          <w:sz w:val="20"/>
        </w:rPr>
        <w:t>SEMINARIO DE INVESTIGACIÓN II:</w:t>
      </w:r>
    </w:p>
    <w:p w:rsidR="0009036A" w:rsidRPr="009F7BB8" w:rsidRDefault="0009036A" w:rsidP="0009036A">
      <w:pPr>
        <w:rPr>
          <w:sz w:val="20"/>
        </w:rPr>
      </w:pPr>
      <w:r w:rsidRPr="009F7BB8">
        <w:rPr>
          <w:sz w:val="20"/>
        </w:rPr>
        <w:t xml:space="preserve">Sus </w:t>
      </w:r>
      <w:r w:rsidRPr="009F7BB8">
        <w:rPr>
          <w:rStyle w:val="Textoennegrita"/>
          <w:sz w:val="20"/>
        </w:rPr>
        <w:t>temas</w:t>
      </w:r>
      <w:r w:rsidRPr="009F7BB8">
        <w:rPr>
          <w:sz w:val="20"/>
        </w:rPr>
        <w:t xml:space="preserve"> son: recolección, análisis y discusión de los datos,  presentación de los resultados de la investigación y perfeccionamiento de las competencias escritas. Paralelamente, con la </w:t>
      </w:r>
      <w:r w:rsidRPr="00F80B30">
        <w:rPr>
          <w:b/>
          <w:sz w:val="20"/>
        </w:rPr>
        <w:t xml:space="preserve">tutoría de su Director de </w:t>
      </w:r>
      <w:proofErr w:type="spellStart"/>
      <w:r w:rsidRPr="00F80B30">
        <w:rPr>
          <w:b/>
          <w:sz w:val="20"/>
        </w:rPr>
        <w:t>TG</w:t>
      </w:r>
      <w:proofErr w:type="spellEnd"/>
      <w:r w:rsidRPr="009F7BB8">
        <w:rPr>
          <w:sz w:val="20"/>
        </w:rPr>
        <w:t xml:space="preserve"> </w:t>
      </w:r>
      <w:r>
        <w:rPr>
          <w:sz w:val="20"/>
        </w:rPr>
        <w:t xml:space="preserve">y el </w:t>
      </w:r>
      <w:r w:rsidRPr="00F80B30">
        <w:rPr>
          <w:rStyle w:val="Textoennegrita"/>
          <w:b w:val="0"/>
          <w:sz w:val="20"/>
        </w:rPr>
        <w:t>apoyo</w:t>
      </w:r>
      <w:r w:rsidRPr="00F80B30">
        <w:rPr>
          <w:b/>
          <w:sz w:val="20"/>
        </w:rPr>
        <w:t xml:space="preserve"> </w:t>
      </w:r>
      <w:r w:rsidRPr="00F80B30">
        <w:rPr>
          <w:sz w:val="20"/>
        </w:rPr>
        <w:t>metodológico</w:t>
      </w:r>
      <w:r w:rsidRPr="009F7BB8">
        <w:rPr>
          <w:sz w:val="20"/>
        </w:rPr>
        <w:t xml:space="preserve"> de los profesores de investigación, el estudiante presenta el </w:t>
      </w:r>
      <w:r w:rsidRPr="00C54FAE">
        <w:rPr>
          <w:b/>
          <w:sz w:val="20"/>
          <w:u w:val="single"/>
        </w:rPr>
        <w:t>proyecto de investigación</w:t>
      </w:r>
      <w:r w:rsidRPr="009F7BB8">
        <w:rPr>
          <w:sz w:val="20"/>
        </w:rPr>
        <w:t xml:space="preserve"> (anteproyecto cualificado), realiza la </w:t>
      </w:r>
      <w:r w:rsidRPr="00C54FAE">
        <w:rPr>
          <w:b/>
          <w:sz w:val="20"/>
          <w:u w:val="single"/>
        </w:rPr>
        <w:t>prueba piloto</w:t>
      </w:r>
      <w:r w:rsidRPr="009F7BB8">
        <w:rPr>
          <w:sz w:val="20"/>
        </w:rPr>
        <w:t xml:space="preserve"> de su instrumento, </w:t>
      </w:r>
      <w:r>
        <w:rPr>
          <w:sz w:val="20"/>
        </w:rPr>
        <w:t xml:space="preserve">realiza la </w:t>
      </w:r>
      <w:r w:rsidRPr="00C54FAE">
        <w:rPr>
          <w:b/>
          <w:sz w:val="20"/>
          <w:u w:val="single"/>
        </w:rPr>
        <w:t>recolección de los datos</w:t>
      </w:r>
      <w:r w:rsidRPr="009F7BB8">
        <w:rPr>
          <w:sz w:val="20"/>
        </w:rPr>
        <w:t xml:space="preserve"> (si es experimental, la </w:t>
      </w:r>
      <w:proofErr w:type="spellStart"/>
      <w:r w:rsidRPr="009F7BB8">
        <w:rPr>
          <w:sz w:val="20"/>
        </w:rPr>
        <w:t>preprueba</w:t>
      </w:r>
      <w:proofErr w:type="spellEnd"/>
      <w:r w:rsidRPr="009F7BB8">
        <w:rPr>
          <w:sz w:val="20"/>
        </w:rPr>
        <w:t xml:space="preserve">) y efectúa su </w:t>
      </w:r>
      <w:r w:rsidRPr="00C54FAE">
        <w:rPr>
          <w:b/>
          <w:sz w:val="20"/>
          <w:u w:val="single"/>
        </w:rPr>
        <w:t>análisis inicial</w:t>
      </w:r>
      <w:r w:rsidRPr="009F7BB8">
        <w:rPr>
          <w:sz w:val="20"/>
        </w:rPr>
        <w:t>.</w:t>
      </w:r>
    </w:p>
    <w:p w:rsidR="0009036A" w:rsidRPr="009F7BB8" w:rsidRDefault="0009036A" w:rsidP="0009036A">
      <w:pPr>
        <w:rPr>
          <w:sz w:val="20"/>
        </w:rPr>
      </w:pPr>
    </w:p>
    <w:p w:rsidR="0009036A" w:rsidRPr="009F7BB8" w:rsidRDefault="0009036A" w:rsidP="0009036A">
      <w:pPr>
        <w:rPr>
          <w:b/>
          <w:sz w:val="20"/>
        </w:rPr>
      </w:pPr>
      <w:r w:rsidRPr="009F7BB8">
        <w:rPr>
          <w:b/>
          <w:sz w:val="20"/>
        </w:rPr>
        <w:t>TRABAJO DE GRADO:</w:t>
      </w:r>
    </w:p>
    <w:p w:rsidR="0009036A" w:rsidRPr="009F7BB8" w:rsidRDefault="0009036A" w:rsidP="0009036A">
      <w:pPr>
        <w:rPr>
          <w:sz w:val="20"/>
        </w:rPr>
      </w:pPr>
      <w:r w:rsidRPr="009F7BB8">
        <w:rPr>
          <w:sz w:val="20"/>
        </w:rPr>
        <w:t xml:space="preserve">No tiene </w:t>
      </w:r>
      <w:r>
        <w:rPr>
          <w:sz w:val="20"/>
        </w:rPr>
        <w:t xml:space="preserve">contenido temático. Con </w:t>
      </w:r>
      <w:r w:rsidRPr="009F7BB8">
        <w:rPr>
          <w:sz w:val="20"/>
        </w:rPr>
        <w:t xml:space="preserve">la </w:t>
      </w:r>
      <w:r w:rsidRPr="00F80B30">
        <w:rPr>
          <w:b/>
          <w:sz w:val="20"/>
        </w:rPr>
        <w:t xml:space="preserve">tutoría de su Director de </w:t>
      </w:r>
      <w:proofErr w:type="spellStart"/>
      <w:r w:rsidRPr="00F80B30">
        <w:rPr>
          <w:b/>
          <w:sz w:val="20"/>
        </w:rPr>
        <w:t>TG</w:t>
      </w:r>
      <w:proofErr w:type="spellEnd"/>
      <w:r w:rsidRPr="009F7BB8">
        <w:rPr>
          <w:sz w:val="20"/>
        </w:rPr>
        <w:t xml:space="preserve"> </w:t>
      </w:r>
      <w:r>
        <w:rPr>
          <w:sz w:val="20"/>
        </w:rPr>
        <w:t xml:space="preserve">y el </w:t>
      </w:r>
      <w:r w:rsidRPr="00F80B30">
        <w:rPr>
          <w:rStyle w:val="Textoennegrita"/>
          <w:b w:val="0"/>
          <w:sz w:val="20"/>
        </w:rPr>
        <w:t>apoyo</w:t>
      </w:r>
      <w:r w:rsidRPr="00F80B30">
        <w:rPr>
          <w:sz w:val="20"/>
        </w:rPr>
        <w:t xml:space="preserve"> metodológico</w:t>
      </w:r>
      <w:r w:rsidRPr="009F7BB8">
        <w:rPr>
          <w:sz w:val="20"/>
        </w:rPr>
        <w:t xml:space="preserve"> de los profesores de investigación,</w:t>
      </w:r>
      <w:r>
        <w:rPr>
          <w:sz w:val="20"/>
        </w:rPr>
        <w:t xml:space="preserve"> </w:t>
      </w:r>
      <w:r w:rsidRPr="009F7BB8">
        <w:rPr>
          <w:sz w:val="20"/>
        </w:rPr>
        <w:t xml:space="preserve">aplica el estímulo (si es experimental), completa el análisis de los datos, realiza la discusión teórica de los resultados obtenidos y presenta su </w:t>
      </w:r>
      <w:r w:rsidRPr="00F80B30">
        <w:rPr>
          <w:b/>
          <w:sz w:val="20"/>
          <w:u w:val="single"/>
        </w:rPr>
        <w:t>Trabajo de Grado</w:t>
      </w:r>
      <w:r w:rsidRPr="009F7BB8">
        <w:rPr>
          <w:sz w:val="20"/>
        </w:rPr>
        <w:t xml:space="preserve"> y </w:t>
      </w:r>
      <w:r w:rsidRPr="00F80B30">
        <w:rPr>
          <w:b/>
          <w:sz w:val="20"/>
          <w:u w:val="single"/>
        </w:rPr>
        <w:t>Artículo Científico</w:t>
      </w:r>
      <w:r w:rsidRPr="009F7BB8">
        <w:rPr>
          <w:sz w:val="20"/>
        </w:rPr>
        <w:t>.</w:t>
      </w:r>
    </w:p>
    <w:p w:rsidR="0009036A" w:rsidRPr="009F7BB8" w:rsidRDefault="0009036A" w:rsidP="0009036A">
      <w:pPr>
        <w:rPr>
          <w:sz w:val="20"/>
        </w:rPr>
      </w:pPr>
    </w:p>
    <w:p w:rsidR="0009036A" w:rsidRPr="009F7BB8" w:rsidRDefault="0009036A" w:rsidP="0009036A">
      <w:pPr>
        <w:rPr>
          <w:b/>
          <w:sz w:val="20"/>
        </w:rPr>
      </w:pPr>
      <w:r w:rsidRPr="009F7BB8">
        <w:rPr>
          <w:b/>
          <w:sz w:val="20"/>
        </w:rPr>
        <w:t>2.2. JUSTIFICACIÓN PRÁCTICA:</w:t>
      </w:r>
    </w:p>
    <w:p w:rsidR="0009036A" w:rsidRPr="009F7BB8" w:rsidRDefault="0009036A" w:rsidP="0009036A">
      <w:pPr>
        <w:rPr>
          <w:sz w:val="20"/>
        </w:rPr>
      </w:pPr>
    </w:p>
    <w:p w:rsidR="0009036A" w:rsidRPr="009F7BB8" w:rsidRDefault="0009036A" w:rsidP="0009036A">
      <w:pPr>
        <w:rPr>
          <w:sz w:val="20"/>
        </w:rPr>
      </w:pPr>
      <w:r w:rsidRPr="009F7BB8">
        <w:rPr>
          <w:sz w:val="20"/>
        </w:rPr>
        <w:t xml:space="preserve">Todo proceso de investigación científica implica el aprendizaje y la utilización de una gran cantidad de conocimiento por parte del investigador (el estudiante en este caso) y, en mayor o menor grado, brinda aportes teóricos, tecnológicos y sociales.  Así pues, el estudiante </w:t>
      </w:r>
      <w:r w:rsidRPr="00F80B30">
        <w:rPr>
          <w:rStyle w:val="Textoennegrita"/>
          <w:b w:val="0"/>
          <w:sz w:val="20"/>
        </w:rPr>
        <w:t>integra los diferentes saberes, actitudes  y experiencias adquiridos durante su carrera alrededor de su investigación</w:t>
      </w:r>
      <w:r w:rsidRPr="00F80B30">
        <w:rPr>
          <w:sz w:val="20"/>
        </w:rPr>
        <w:t xml:space="preserve"> y hace su primera </w:t>
      </w:r>
      <w:r w:rsidRPr="009F7BB8">
        <w:rPr>
          <w:sz w:val="20"/>
        </w:rPr>
        <w:t xml:space="preserve">contribución académica a la región, además de permitirle cualificar su trabajo posterior como Profesional en Ciencias del Deporte y </w:t>
      </w:r>
      <w:smartTag w:uri="urn:schemas-microsoft-com:office:smarttags" w:element="PersonName">
        <w:smartTagPr>
          <w:attr w:name="ProductID" w:val="la Recreaci￳n."/>
        </w:smartTagPr>
        <w:r w:rsidRPr="009F7BB8">
          <w:rPr>
            <w:sz w:val="20"/>
          </w:rPr>
          <w:t>la Recreación.</w:t>
        </w:r>
      </w:smartTag>
    </w:p>
    <w:p w:rsidR="0009036A" w:rsidRPr="009F7BB8" w:rsidRDefault="0009036A" w:rsidP="0009036A">
      <w:pPr>
        <w:rPr>
          <w:sz w:val="20"/>
        </w:rPr>
      </w:pPr>
    </w:p>
    <w:p w:rsidR="0009036A" w:rsidRPr="009F7BB8" w:rsidRDefault="0009036A" w:rsidP="0009036A">
      <w:pPr>
        <w:rPr>
          <w:b/>
          <w:sz w:val="20"/>
        </w:rPr>
      </w:pPr>
      <w:r w:rsidRPr="009F7BB8">
        <w:rPr>
          <w:b/>
          <w:sz w:val="20"/>
        </w:rPr>
        <w:t>2.3. JUSTIFICACIÓN METODOLÓGICA:</w:t>
      </w:r>
    </w:p>
    <w:p w:rsidR="0009036A" w:rsidRPr="009F7BB8" w:rsidRDefault="0009036A" w:rsidP="0009036A">
      <w:pPr>
        <w:rPr>
          <w:sz w:val="20"/>
        </w:rPr>
      </w:pPr>
    </w:p>
    <w:p w:rsidR="0009036A" w:rsidRPr="009F7BB8" w:rsidRDefault="0009036A" w:rsidP="0009036A">
      <w:pPr>
        <w:rPr>
          <w:sz w:val="20"/>
        </w:rPr>
      </w:pPr>
      <w:r w:rsidRPr="009F7BB8">
        <w:rPr>
          <w:sz w:val="20"/>
        </w:rPr>
        <w:t>La metodología teórico-práctica lleva a los estudiantes a confrontar la teoría con la compleja realidad, apropiarse activamente del conocimiento y adquirir habilidades para interactuar constructivamente con otros.</w:t>
      </w:r>
    </w:p>
    <w:p w:rsidR="0009036A" w:rsidRPr="002B3794" w:rsidRDefault="0009036A" w:rsidP="0009036A">
      <w:pPr>
        <w:rPr>
          <w:sz w:val="20"/>
        </w:rPr>
      </w:pPr>
    </w:p>
    <w:p w:rsidR="0009036A" w:rsidRPr="006348C2" w:rsidRDefault="0009036A" w:rsidP="0009036A">
      <w:pPr>
        <w:jc w:val="center"/>
        <w:rPr>
          <w:b/>
          <w:shadow/>
          <w:sz w:val="20"/>
          <w:lang w:val="es-ES"/>
        </w:rPr>
      </w:pPr>
      <w:r w:rsidRPr="006348C2">
        <w:rPr>
          <w:b/>
          <w:shadow/>
          <w:sz w:val="20"/>
          <w:lang w:val="es-ES"/>
        </w:rPr>
        <w:t>3. OBJETIVOS</w:t>
      </w:r>
    </w:p>
    <w:p w:rsidR="0009036A" w:rsidRPr="006348C2" w:rsidRDefault="0009036A" w:rsidP="0009036A">
      <w:pPr>
        <w:rPr>
          <w:sz w:val="20"/>
          <w:lang w:val="es-ES"/>
        </w:rPr>
      </w:pPr>
    </w:p>
    <w:p w:rsidR="0009036A" w:rsidRDefault="0009036A" w:rsidP="0009036A">
      <w:pPr>
        <w:numPr>
          <w:ilvl w:val="0"/>
          <w:numId w:val="14"/>
        </w:numPr>
        <w:tabs>
          <w:tab w:val="clear" w:pos="720"/>
          <w:tab w:val="num" w:pos="284"/>
        </w:tabs>
        <w:ind w:left="284" w:hanging="284"/>
        <w:rPr>
          <w:sz w:val="20"/>
          <w:lang w:val="es-ES"/>
        </w:rPr>
      </w:pPr>
      <w:r w:rsidRPr="006348C2">
        <w:rPr>
          <w:sz w:val="20"/>
          <w:lang w:val="es-ES"/>
        </w:rPr>
        <w:t xml:space="preserve">Describir los conceptos metodológicos más relevantes que fundamentan </w:t>
      </w:r>
      <w:r>
        <w:rPr>
          <w:sz w:val="20"/>
          <w:lang w:val="es-ES"/>
        </w:rPr>
        <w:t>la recolección de los datos</w:t>
      </w:r>
      <w:r w:rsidRPr="006348C2">
        <w:rPr>
          <w:sz w:val="20"/>
          <w:lang w:val="es-ES"/>
        </w:rPr>
        <w:t>, el análisis y discusión de la información, y la divulgación de resultados, para así tener una base teórica a partir de la cual realizar esta actividad adecuadamente.</w:t>
      </w:r>
    </w:p>
    <w:p w:rsidR="0009036A" w:rsidRPr="006348C2" w:rsidRDefault="0009036A" w:rsidP="0009036A">
      <w:pPr>
        <w:numPr>
          <w:ilvl w:val="0"/>
          <w:numId w:val="14"/>
        </w:numPr>
        <w:tabs>
          <w:tab w:val="clear" w:pos="720"/>
          <w:tab w:val="num" w:pos="284"/>
        </w:tabs>
        <w:ind w:left="284" w:hanging="284"/>
        <w:rPr>
          <w:sz w:val="20"/>
          <w:lang w:val="es-ES"/>
        </w:rPr>
      </w:pPr>
      <w:r>
        <w:rPr>
          <w:sz w:val="20"/>
          <w:lang w:val="es-ES"/>
        </w:rPr>
        <w:t>Perfeccionar competencias comunicativas escritas en la redacción de investigaciones.</w:t>
      </w:r>
    </w:p>
    <w:p w:rsidR="0009036A" w:rsidRPr="006348C2" w:rsidRDefault="0009036A" w:rsidP="0009036A">
      <w:pPr>
        <w:numPr>
          <w:ilvl w:val="0"/>
          <w:numId w:val="14"/>
        </w:numPr>
        <w:tabs>
          <w:tab w:val="clear" w:pos="720"/>
          <w:tab w:val="num" w:pos="284"/>
        </w:tabs>
        <w:ind w:left="284" w:hanging="284"/>
        <w:rPr>
          <w:sz w:val="20"/>
          <w:lang w:val="es-ES"/>
        </w:rPr>
      </w:pPr>
      <w:r w:rsidRPr="006348C2">
        <w:rPr>
          <w:sz w:val="20"/>
          <w:lang w:val="es-ES"/>
        </w:rPr>
        <w:t xml:space="preserve">Desarrollar en los estudiantes las habilidades básicas para </w:t>
      </w:r>
      <w:r>
        <w:rPr>
          <w:sz w:val="20"/>
          <w:lang w:val="es-ES"/>
        </w:rPr>
        <w:t>la ejecución y análisis de proyectos de investigación.</w:t>
      </w:r>
    </w:p>
    <w:p w:rsidR="0009036A" w:rsidRPr="006348C2" w:rsidRDefault="0009036A" w:rsidP="0009036A">
      <w:pPr>
        <w:numPr>
          <w:ilvl w:val="0"/>
          <w:numId w:val="14"/>
        </w:numPr>
        <w:tabs>
          <w:tab w:val="clear" w:pos="720"/>
          <w:tab w:val="num" w:pos="284"/>
        </w:tabs>
        <w:ind w:left="284" w:hanging="284"/>
        <w:rPr>
          <w:sz w:val="20"/>
          <w:lang w:val="es-ES"/>
        </w:rPr>
      </w:pPr>
      <w:r w:rsidRPr="006348C2">
        <w:rPr>
          <w:sz w:val="20"/>
          <w:lang w:val="es-ES"/>
        </w:rPr>
        <w:t>Elaborar el Proyecto de Investigación</w:t>
      </w:r>
      <w:r>
        <w:rPr>
          <w:sz w:val="20"/>
          <w:lang w:val="es-ES"/>
        </w:rPr>
        <w:t>,</w:t>
      </w:r>
      <w:r w:rsidRPr="006348C2">
        <w:rPr>
          <w:sz w:val="20"/>
          <w:lang w:val="es-ES"/>
        </w:rPr>
        <w:t xml:space="preserve"> con base en el anteproyecto formulado en el seminario de investigación I</w:t>
      </w:r>
      <w:r>
        <w:rPr>
          <w:sz w:val="20"/>
          <w:lang w:val="es-ES"/>
        </w:rPr>
        <w:t>,</w:t>
      </w:r>
      <w:r w:rsidRPr="006348C2">
        <w:rPr>
          <w:sz w:val="20"/>
          <w:lang w:val="es-ES"/>
        </w:rPr>
        <w:t xml:space="preserve"> realizar </w:t>
      </w:r>
      <w:r>
        <w:rPr>
          <w:sz w:val="20"/>
          <w:lang w:val="es-ES"/>
        </w:rPr>
        <w:t>l</w:t>
      </w:r>
      <w:r w:rsidRPr="006348C2">
        <w:rPr>
          <w:sz w:val="20"/>
          <w:lang w:val="es-ES"/>
        </w:rPr>
        <w:t>a prueba piloto de</w:t>
      </w:r>
      <w:r>
        <w:rPr>
          <w:sz w:val="20"/>
          <w:lang w:val="es-ES"/>
        </w:rPr>
        <w:t xml:space="preserve"> los</w:t>
      </w:r>
      <w:r w:rsidRPr="006348C2">
        <w:rPr>
          <w:sz w:val="20"/>
          <w:lang w:val="es-ES"/>
        </w:rPr>
        <w:t xml:space="preserve"> instrumentos</w:t>
      </w:r>
      <w:r>
        <w:rPr>
          <w:sz w:val="20"/>
          <w:lang w:val="es-ES"/>
        </w:rPr>
        <w:t xml:space="preserve"> elegidos, recoger los datos (si es experimental, la </w:t>
      </w:r>
      <w:proofErr w:type="spellStart"/>
      <w:r>
        <w:rPr>
          <w:sz w:val="20"/>
          <w:lang w:val="es-ES"/>
        </w:rPr>
        <w:t>preprueba</w:t>
      </w:r>
      <w:proofErr w:type="spellEnd"/>
      <w:r>
        <w:rPr>
          <w:sz w:val="20"/>
          <w:lang w:val="es-ES"/>
        </w:rPr>
        <w:t>) y efectuar el análisis inicial de los datos.</w:t>
      </w:r>
    </w:p>
    <w:p w:rsidR="0009036A" w:rsidRPr="006348C2" w:rsidRDefault="0009036A" w:rsidP="0009036A">
      <w:pPr>
        <w:jc w:val="center"/>
        <w:rPr>
          <w:b/>
          <w:shadow/>
          <w:sz w:val="20"/>
          <w:lang w:val="es-ES"/>
        </w:rPr>
      </w:pPr>
      <w:r w:rsidRPr="006348C2">
        <w:rPr>
          <w:sz w:val="20"/>
          <w:lang w:val="es-ES"/>
        </w:rPr>
        <w:br w:type="page"/>
      </w:r>
      <w:r w:rsidRPr="006348C2">
        <w:rPr>
          <w:b/>
          <w:shadow/>
          <w:sz w:val="20"/>
          <w:lang w:val="es-ES"/>
        </w:rPr>
        <w:lastRenderedPageBreak/>
        <w:t>4. UNIDADES TEMÁTICAS</w:t>
      </w:r>
    </w:p>
    <w:p w:rsidR="0009036A" w:rsidRPr="006348C2" w:rsidRDefault="0009036A" w:rsidP="0009036A">
      <w:pPr>
        <w:rPr>
          <w:sz w:val="20"/>
          <w:lang w:val="es-ES"/>
        </w:rPr>
      </w:pPr>
    </w:p>
    <w:p w:rsidR="0009036A" w:rsidRPr="006348C2" w:rsidRDefault="0009036A" w:rsidP="0009036A">
      <w:pPr>
        <w:rPr>
          <w:b/>
          <w:sz w:val="20"/>
          <w:lang w:val="es-ES"/>
        </w:rPr>
      </w:pPr>
      <w:r w:rsidRPr="006348C2">
        <w:rPr>
          <w:b/>
          <w:sz w:val="20"/>
          <w:lang w:val="es-ES"/>
        </w:rPr>
        <w:t>4.1 INVESTIGACIÓN COMPRENSIVA</w:t>
      </w:r>
    </w:p>
    <w:p w:rsidR="0009036A" w:rsidRPr="006348C2" w:rsidRDefault="0009036A" w:rsidP="0009036A">
      <w:pPr>
        <w:numPr>
          <w:ilvl w:val="0"/>
          <w:numId w:val="25"/>
        </w:numPr>
        <w:rPr>
          <w:sz w:val="20"/>
          <w:lang w:val="es-ES"/>
        </w:rPr>
      </w:pPr>
      <w:r>
        <w:rPr>
          <w:sz w:val="20"/>
          <w:lang w:val="es-ES"/>
        </w:rPr>
        <w:t>Ética en investigación.</w:t>
      </w:r>
    </w:p>
    <w:p w:rsidR="0009036A" w:rsidRDefault="0009036A" w:rsidP="0009036A">
      <w:pPr>
        <w:numPr>
          <w:ilvl w:val="0"/>
          <w:numId w:val="25"/>
        </w:numPr>
        <w:rPr>
          <w:sz w:val="20"/>
          <w:lang w:val="es-ES"/>
        </w:rPr>
      </w:pPr>
      <w:r>
        <w:rPr>
          <w:sz w:val="20"/>
          <w:lang w:val="es-ES"/>
        </w:rPr>
        <w:t>Técnicas e instrumentos de investigación cualitativas.</w:t>
      </w:r>
    </w:p>
    <w:p w:rsidR="0009036A" w:rsidRDefault="0009036A" w:rsidP="0009036A">
      <w:pPr>
        <w:numPr>
          <w:ilvl w:val="0"/>
          <w:numId w:val="25"/>
        </w:numPr>
        <w:rPr>
          <w:sz w:val="20"/>
          <w:lang w:val="es-ES"/>
        </w:rPr>
      </w:pPr>
      <w:r w:rsidRPr="006348C2">
        <w:rPr>
          <w:sz w:val="20"/>
          <w:lang w:val="es-ES"/>
        </w:rPr>
        <w:t>Ordenamiento de la información cualitativa.</w:t>
      </w:r>
    </w:p>
    <w:p w:rsidR="0009036A" w:rsidRDefault="0009036A" w:rsidP="0009036A">
      <w:pPr>
        <w:numPr>
          <w:ilvl w:val="0"/>
          <w:numId w:val="25"/>
        </w:numPr>
        <w:rPr>
          <w:sz w:val="20"/>
          <w:lang w:val="es-ES"/>
        </w:rPr>
      </w:pPr>
      <w:r w:rsidRPr="006348C2">
        <w:rPr>
          <w:sz w:val="20"/>
          <w:lang w:val="es-ES"/>
        </w:rPr>
        <w:t>Análisis descriptivo de datos cualitativos.</w:t>
      </w:r>
    </w:p>
    <w:p w:rsidR="0009036A" w:rsidRDefault="0009036A" w:rsidP="0009036A">
      <w:pPr>
        <w:numPr>
          <w:ilvl w:val="0"/>
          <w:numId w:val="25"/>
        </w:numPr>
        <w:rPr>
          <w:sz w:val="20"/>
          <w:lang w:val="es-ES"/>
        </w:rPr>
      </w:pPr>
      <w:r>
        <w:rPr>
          <w:sz w:val="20"/>
          <w:lang w:val="es-ES"/>
        </w:rPr>
        <w:t>Análisis interpretativo de datos cualitativos.</w:t>
      </w:r>
    </w:p>
    <w:p w:rsidR="0009036A" w:rsidRDefault="0009036A" w:rsidP="0009036A">
      <w:pPr>
        <w:numPr>
          <w:ilvl w:val="0"/>
          <w:numId w:val="25"/>
        </w:numPr>
        <w:rPr>
          <w:sz w:val="20"/>
          <w:lang w:val="es-ES"/>
        </w:rPr>
      </w:pPr>
      <w:r>
        <w:rPr>
          <w:sz w:val="20"/>
          <w:lang w:val="es-ES"/>
        </w:rPr>
        <w:t>Análisis de sentido de datos cualitativos.</w:t>
      </w:r>
    </w:p>
    <w:p w:rsidR="0009036A" w:rsidRPr="006348C2" w:rsidRDefault="0009036A" w:rsidP="0009036A">
      <w:pPr>
        <w:numPr>
          <w:ilvl w:val="0"/>
          <w:numId w:val="25"/>
        </w:numPr>
        <w:rPr>
          <w:sz w:val="20"/>
          <w:lang w:val="es-ES"/>
        </w:rPr>
      </w:pPr>
      <w:r w:rsidRPr="006348C2">
        <w:rPr>
          <w:sz w:val="20"/>
          <w:lang w:val="es-ES"/>
        </w:rPr>
        <w:t>Presentación de artículos de investigaciones comprensivas.</w:t>
      </w:r>
    </w:p>
    <w:p w:rsidR="0009036A" w:rsidRPr="006348C2" w:rsidRDefault="0009036A" w:rsidP="0009036A">
      <w:pPr>
        <w:rPr>
          <w:b/>
          <w:sz w:val="20"/>
          <w:lang w:val="es-ES"/>
        </w:rPr>
      </w:pPr>
    </w:p>
    <w:p w:rsidR="0009036A" w:rsidRPr="006348C2" w:rsidRDefault="0009036A" w:rsidP="0009036A">
      <w:pPr>
        <w:rPr>
          <w:b/>
          <w:sz w:val="20"/>
          <w:lang w:val="es-ES"/>
        </w:rPr>
      </w:pPr>
      <w:r w:rsidRPr="006348C2">
        <w:rPr>
          <w:b/>
          <w:sz w:val="20"/>
          <w:lang w:val="es-ES"/>
        </w:rPr>
        <w:t>4.2 INVESTIGACIÓN DESCRIPTIVA O EXPLICATIVA</w:t>
      </w:r>
    </w:p>
    <w:p w:rsidR="0009036A" w:rsidRPr="006348C2" w:rsidRDefault="0009036A" w:rsidP="0009036A">
      <w:pPr>
        <w:numPr>
          <w:ilvl w:val="0"/>
          <w:numId w:val="25"/>
        </w:numPr>
        <w:rPr>
          <w:sz w:val="20"/>
          <w:lang w:val="es-ES"/>
        </w:rPr>
      </w:pPr>
      <w:r w:rsidRPr="006348C2">
        <w:rPr>
          <w:sz w:val="20"/>
          <w:lang w:val="es-ES"/>
        </w:rPr>
        <w:t>Prueba piloto de instrumentos.</w:t>
      </w:r>
    </w:p>
    <w:p w:rsidR="0009036A" w:rsidRPr="006348C2" w:rsidRDefault="0009036A" w:rsidP="0009036A">
      <w:pPr>
        <w:numPr>
          <w:ilvl w:val="0"/>
          <w:numId w:val="25"/>
        </w:numPr>
        <w:rPr>
          <w:sz w:val="20"/>
          <w:lang w:val="es-ES"/>
        </w:rPr>
      </w:pPr>
      <w:r w:rsidRPr="006348C2">
        <w:rPr>
          <w:sz w:val="20"/>
          <w:lang w:val="es-ES"/>
        </w:rPr>
        <w:t>Muestreo.</w:t>
      </w:r>
    </w:p>
    <w:p w:rsidR="0009036A" w:rsidRPr="006348C2" w:rsidRDefault="0009036A" w:rsidP="0009036A">
      <w:pPr>
        <w:numPr>
          <w:ilvl w:val="0"/>
          <w:numId w:val="25"/>
        </w:numPr>
        <w:rPr>
          <w:sz w:val="20"/>
          <w:lang w:val="es-ES"/>
        </w:rPr>
      </w:pPr>
      <w:r w:rsidRPr="006348C2">
        <w:rPr>
          <w:sz w:val="20"/>
          <w:lang w:val="es-ES"/>
        </w:rPr>
        <w:t>Análisis cuantitativo de la información.</w:t>
      </w:r>
    </w:p>
    <w:p w:rsidR="0009036A" w:rsidRPr="006348C2" w:rsidRDefault="0009036A" w:rsidP="0009036A">
      <w:pPr>
        <w:numPr>
          <w:ilvl w:val="0"/>
          <w:numId w:val="25"/>
        </w:numPr>
        <w:rPr>
          <w:sz w:val="20"/>
          <w:lang w:val="es-ES"/>
        </w:rPr>
      </w:pPr>
      <w:r w:rsidRPr="006348C2">
        <w:rPr>
          <w:sz w:val="20"/>
          <w:lang w:val="es-ES"/>
        </w:rPr>
        <w:t>La discusión, las conclusiones y las recomendaciones.</w:t>
      </w:r>
    </w:p>
    <w:p w:rsidR="0009036A" w:rsidRPr="006348C2" w:rsidRDefault="0009036A" w:rsidP="0009036A">
      <w:pPr>
        <w:numPr>
          <w:ilvl w:val="0"/>
          <w:numId w:val="25"/>
        </w:numPr>
        <w:rPr>
          <w:sz w:val="20"/>
          <w:lang w:val="es-ES"/>
        </w:rPr>
      </w:pPr>
      <w:r w:rsidRPr="006348C2">
        <w:rPr>
          <w:sz w:val="20"/>
          <w:lang w:val="es-ES"/>
        </w:rPr>
        <w:t>Presentación de artículos de investigaciones explicativas.</w:t>
      </w:r>
    </w:p>
    <w:p w:rsidR="0009036A" w:rsidRDefault="0009036A" w:rsidP="0009036A">
      <w:pPr>
        <w:rPr>
          <w:bCs/>
          <w:sz w:val="20"/>
          <w:lang w:val="es-ES"/>
        </w:rPr>
      </w:pPr>
    </w:p>
    <w:p w:rsidR="0009036A" w:rsidRPr="00D726FB" w:rsidRDefault="0009036A" w:rsidP="0009036A">
      <w:pPr>
        <w:rPr>
          <w:b/>
          <w:sz w:val="20"/>
        </w:rPr>
      </w:pPr>
      <w:r w:rsidRPr="00D726FB">
        <w:rPr>
          <w:b/>
          <w:sz w:val="20"/>
        </w:rPr>
        <w:t>4.3 REDACCIÓN CIENTÍFICA:</w:t>
      </w:r>
    </w:p>
    <w:p w:rsidR="009D7E7E" w:rsidRPr="009D7E7E" w:rsidRDefault="009D7E7E" w:rsidP="009D7E7E">
      <w:pPr>
        <w:numPr>
          <w:ilvl w:val="0"/>
          <w:numId w:val="25"/>
        </w:numPr>
        <w:rPr>
          <w:sz w:val="20"/>
          <w:lang w:val="es-ES"/>
        </w:rPr>
      </w:pPr>
      <w:r w:rsidRPr="009D7E7E">
        <w:rPr>
          <w:sz w:val="20"/>
          <w:lang w:val="es-ES"/>
        </w:rPr>
        <w:t>La estructura expositiva en el texto científico.</w:t>
      </w:r>
    </w:p>
    <w:p w:rsidR="009D7E7E" w:rsidRPr="009D7E7E" w:rsidRDefault="009D7E7E" w:rsidP="009D7E7E">
      <w:pPr>
        <w:numPr>
          <w:ilvl w:val="0"/>
          <w:numId w:val="25"/>
        </w:numPr>
        <w:rPr>
          <w:sz w:val="20"/>
          <w:lang w:val="es-ES"/>
        </w:rPr>
      </w:pPr>
      <w:r w:rsidRPr="009D7E7E">
        <w:rPr>
          <w:sz w:val="20"/>
          <w:lang w:val="es-ES"/>
        </w:rPr>
        <w:t xml:space="preserve">Pautas para la redacción científica  </w:t>
      </w:r>
    </w:p>
    <w:p w:rsidR="009D7E7E" w:rsidRPr="009D7E7E" w:rsidRDefault="009D7E7E" w:rsidP="009D7E7E">
      <w:pPr>
        <w:numPr>
          <w:ilvl w:val="0"/>
          <w:numId w:val="25"/>
        </w:numPr>
        <w:rPr>
          <w:sz w:val="20"/>
          <w:lang w:val="es-ES"/>
        </w:rPr>
      </w:pPr>
      <w:r w:rsidRPr="009D7E7E">
        <w:rPr>
          <w:sz w:val="20"/>
          <w:lang w:val="es-ES"/>
        </w:rPr>
        <w:t>Citas y fuentes bibliográficas</w:t>
      </w:r>
    </w:p>
    <w:p w:rsidR="009D7E7E" w:rsidRPr="009D7E7E" w:rsidRDefault="009D7E7E" w:rsidP="009D7E7E">
      <w:pPr>
        <w:numPr>
          <w:ilvl w:val="0"/>
          <w:numId w:val="25"/>
        </w:numPr>
        <w:rPr>
          <w:sz w:val="20"/>
          <w:lang w:val="es-ES"/>
        </w:rPr>
      </w:pPr>
      <w:r w:rsidRPr="009D7E7E">
        <w:rPr>
          <w:sz w:val="20"/>
          <w:lang w:val="es-ES"/>
        </w:rPr>
        <w:t>Escritura en ayudas audiovisuales</w:t>
      </w:r>
    </w:p>
    <w:p w:rsidR="0009036A" w:rsidRPr="009D7E7E" w:rsidRDefault="0009036A" w:rsidP="0009036A">
      <w:pPr>
        <w:rPr>
          <w:bCs/>
          <w:sz w:val="20"/>
          <w:lang w:val="es-ES"/>
        </w:rPr>
      </w:pPr>
    </w:p>
    <w:p w:rsidR="0009036A" w:rsidRPr="006348C2" w:rsidRDefault="0009036A" w:rsidP="0009036A">
      <w:pPr>
        <w:jc w:val="center"/>
        <w:rPr>
          <w:b/>
          <w:shadow/>
          <w:sz w:val="20"/>
          <w:lang w:val="es-ES"/>
        </w:rPr>
      </w:pPr>
      <w:r w:rsidRPr="006348C2">
        <w:rPr>
          <w:b/>
          <w:shadow/>
          <w:sz w:val="20"/>
          <w:lang w:val="es-ES"/>
        </w:rPr>
        <w:t>5. METODOLOGÍA</w:t>
      </w:r>
    </w:p>
    <w:p w:rsidR="0009036A" w:rsidRPr="006348C2" w:rsidRDefault="0009036A" w:rsidP="0009036A">
      <w:pPr>
        <w:rPr>
          <w:sz w:val="20"/>
          <w:lang w:val="es-ES"/>
        </w:rPr>
      </w:pPr>
    </w:p>
    <w:p w:rsidR="0009036A" w:rsidRPr="006348C2" w:rsidRDefault="0009036A" w:rsidP="0009036A">
      <w:pPr>
        <w:rPr>
          <w:sz w:val="20"/>
          <w:lang w:val="es-ES"/>
        </w:rPr>
      </w:pPr>
      <w:r w:rsidRPr="006348C2">
        <w:rPr>
          <w:sz w:val="20"/>
          <w:lang w:val="es-ES"/>
        </w:rPr>
        <w:t xml:space="preserve">Tres (3) horas semanales de clase teórico-práctica, que incluye seminarios, talleres y clases magistrales. Tres (3) horas de asesoría general e individual. Trabajo </w:t>
      </w:r>
      <w:proofErr w:type="spellStart"/>
      <w:r w:rsidRPr="006348C2">
        <w:rPr>
          <w:sz w:val="20"/>
          <w:lang w:val="es-ES"/>
        </w:rPr>
        <w:t>extraclase</w:t>
      </w:r>
      <w:proofErr w:type="spellEnd"/>
      <w:r w:rsidRPr="006348C2">
        <w:rPr>
          <w:sz w:val="20"/>
          <w:lang w:val="es-ES"/>
        </w:rPr>
        <w:t xml:space="preserve"> de lecturas y elaboración del Proyecto de Grado y la prueba piloto de instrumentos.</w:t>
      </w:r>
    </w:p>
    <w:p w:rsidR="0009036A" w:rsidRPr="006348C2" w:rsidRDefault="0009036A" w:rsidP="0009036A">
      <w:pPr>
        <w:rPr>
          <w:sz w:val="20"/>
          <w:lang w:val="es-ES"/>
        </w:rPr>
      </w:pPr>
    </w:p>
    <w:p w:rsidR="0009036A" w:rsidRPr="006348C2" w:rsidRDefault="0009036A" w:rsidP="0009036A">
      <w:pPr>
        <w:jc w:val="center"/>
        <w:rPr>
          <w:b/>
          <w:shadow/>
          <w:sz w:val="20"/>
          <w:lang w:val="es-ES"/>
        </w:rPr>
      </w:pPr>
      <w:r w:rsidRPr="006348C2">
        <w:rPr>
          <w:b/>
          <w:shadow/>
          <w:sz w:val="20"/>
          <w:lang w:val="es-ES"/>
        </w:rPr>
        <w:t>6. EVALUACIÓN</w:t>
      </w:r>
    </w:p>
    <w:p w:rsidR="0009036A" w:rsidRPr="006348C2" w:rsidRDefault="0009036A" w:rsidP="0009036A">
      <w:pPr>
        <w:rPr>
          <w:rStyle w:val="Textoennegrita"/>
          <w:b w:val="0"/>
          <w:bCs w:val="0"/>
          <w:sz w:val="20"/>
          <w:szCs w:val="18"/>
          <w:lang w:val="es-ES"/>
        </w:rPr>
      </w:pPr>
    </w:p>
    <w:tbl>
      <w:tblPr>
        <w:tblW w:w="4990" w:type="dxa"/>
        <w:tblCellMar>
          <w:left w:w="70" w:type="dxa"/>
          <w:right w:w="70" w:type="dxa"/>
        </w:tblCellMar>
        <w:tblLook w:val="0000"/>
      </w:tblPr>
      <w:tblGrid>
        <w:gridCol w:w="4390"/>
        <w:gridCol w:w="600"/>
      </w:tblGrid>
      <w:tr w:rsidR="0009036A" w:rsidRPr="006348C2" w:rsidTr="00CE3AE6">
        <w:tc>
          <w:tcPr>
            <w:tcW w:w="4390" w:type="dxa"/>
          </w:tcPr>
          <w:p w:rsidR="0009036A" w:rsidRPr="006348C2" w:rsidRDefault="0009036A" w:rsidP="00CE3AE6">
            <w:pPr>
              <w:rPr>
                <w:sz w:val="20"/>
                <w:szCs w:val="22"/>
                <w:lang w:val="es-ES"/>
              </w:rPr>
            </w:pPr>
            <w:r>
              <w:rPr>
                <w:sz w:val="20"/>
                <w:szCs w:val="22"/>
                <w:lang w:val="es-ES"/>
              </w:rPr>
              <w:t>1</w:t>
            </w:r>
            <w:r w:rsidRPr="006348C2">
              <w:rPr>
                <w:sz w:val="20"/>
                <w:szCs w:val="22"/>
                <w:lang w:val="es-ES"/>
              </w:rPr>
              <w:t xml:space="preserve"> parcial</w:t>
            </w:r>
            <w:r>
              <w:rPr>
                <w:sz w:val="20"/>
                <w:szCs w:val="22"/>
                <w:lang w:val="es-ES"/>
              </w:rPr>
              <w:t xml:space="preserve"> (</w:t>
            </w:r>
            <w:proofErr w:type="spellStart"/>
            <w:r>
              <w:rPr>
                <w:sz w:val="20"/>
                <w:szCs w:val="22"/>
                <w:lang w:val="es-ES"/>
              </w:rPr>
              <w:t>JJ-</w:t>
            </w:r>
            <w:r w:rsidR="00923173">
              <w:rPr>
                <w:sz w:val="20"/>
                <w:szCs w:val="22"/>
                <w:lang w:val="es-ES"/>
              </w:rPr>
              <w:t>CC</w:t>
            </w:r>
            <w:proofErr w:type="spellEnd"/>
            <w:r>
              <w:rPr>
                <w:sz w:val="20"/>
                <w:szCs w:val="22"/>
                <w:lang w:val="es-ES"/>
              </w:rPr>
              <w:t>) ……………………………………………...</w:t>
            </w:r>
          </w:p>
          <w:p w:rsidR="0009036A" w:rsidRPr="006348C2" w:rsidRDefault="0009036A" w:rsidP="00CE3AE6">
            <w:pPr>
              <w:rPr>
                <w:sz w:val="20"/>
                <w:szCs w:val="22"/>
                <w:lang w:val="es-ES"/>
              </w:rPr>
            </w:pPr>
            <w:r>
              <w:rPr>
                <w:sz w:val="20"/>
                <w:szCs w:val="22"/>
                <w:lang w:val="es-ES"/>
              </w:rPr>
              <w:t>2</w:t>
            </w:r>
            <w:r w:rsidRPr="006348C2">
              <w:rPr>
                <w:sz w:val="20"/>
                <w:szCs w:val="22"/>
                <w:lang w:val="es-ES"/>
              </w:rPr>
              <w:t xml:space="preserve"> parcial </w:t>
            </w:r>
            <w:r>
              <w:rPr>
                <w:sz w:val="20"/>
                <w:szCs w:val="22"/>
                <w:lang w:val="es-ES"/>
              </w:rPr>
              <w:t>(</w:t>
            </w:r>
            <w:proofErr w:type="spellStart"/>
            <w:r>
              <w:rPr>
                <w:sz w:val="20"/>
                <w:szCs w:val="22"/>
                <w:lang w:val="es-ES"/>
              </w:rPr>
              <w:t>JJ-</w:t>
            </w:r>
            <w:r w:rsidR="00923173">
              <w:rPr>
                <w:sz w:val="20"/>
                <w:szCs w:val="22"/>
                <w:lang w:val="es-ES"/>
              </w:rPr>
              <w:t>CC</w:t>
            </w:r>
            <w:proofErr w:type="spellEnd"/>
            <w:r>
              <w:rPr>
                <w:sz w:val="20"/>
                <w:szCs w:val="22"/>
                <w:lang w:val="es-ES"/>
              </w:rPr>
              <w:t>) ................................................................</w:t>
            </w:r>
          </w:p>
          <w:p w:rsidR="0009036A" w:rsidRPr="006348C2" w:rsidRDefault="0009036A" w:rsidP="00CE3AE6">
            <w:pPr>
              <w:rPr>
                <w:sz w:val="20"/>
                <w:szCs w:val="22"/>
                <w:lang w:val="es-ES"/>
              </w:rPr>
            </w:pPr>
            <w:r w:rsidRPr="006348C2">
              <w:rPr>
                <w:sz w:val="20"/>
                <w:szCs w:val="22"/>
                <w:lang w:val="es-ES"/>
              </w:rPr>
              <w:t xml:space="preserve">1 final acumulativo </w:t>
            </w:r>
            <w:r>
              <w:rPr>
                <w:sz w:val="20"/>
                <w:szCs w:val="22"/>
                <w:lang w:val="es-ES"/>
              </w:rPr>
              <w:t>(</w:t>
            </w:r>
            <w:proofErr w:type="spellStart"/>
            <w:r>
              <w:rPr>
                <w:sz w:val="20"/>
                <w:szCs w:val="22"/>
                <w:lang w:val="es-ES"/>
              </w:rPr>
              <w:t>JJ-</w:t>
            </w:r>
            <w:r w:rsidR="00923173">
              <w:rPr>
                <w:sz w:val="20"/>
                <w:szCs w:val="22"/>
                <w:lang w:val="es-ES"/>
              </w:rPr>
              <w:t>CC</w:t>
            </w:r>
            <w:proofErr w:type="spellEnd"/>
            <w:r>
              <w:rPr>
                <w:sz w:val="20"/>
                <w:szCs w:val="22"/>
                <w:lang w:val="es-ES"/>
              </w:rPr>
              <w:t>) …</w:t>
            </w:r>
            <w:r w:rsidRPr="006348C2">
              <w:rPr>
                <w:sz w:val="20"/>
                <w:szCs w:val="22"/>
                <w:lang w:val="es-ES"/>
              </w:rPr>
              <w:t>………................................</w:t>
            </w:r>
            <w:r>
              <w:rPr>
                <w:sz w:val="20"/>
                <w:szCs w:val="22"/>
                <w:lang w:val="es-ES"/>
              </w:rPr>
              <w:t>.</w:t>
            </w:r>
          </w:p>
          <w:p w:rsidR="0009036A" w:rsidRDefault="0009036A" w:rsidP="00CE3AE6">
            <w:pPr>
              <w:rPr>
                <w:sz w:val="20"/>
                <w:szCs w:val="22"/>
                <w:lang w:val="es-ES"/>
              </w:rPr>
            </w:pPr>
            <w:r>
              <w:rPr>
                <w:sz w:val="20"/>
                <w:szCs w:val="22"/>
                <w:lang w:val="es-ES"/>
              </w:rPr>
              <w:t>Redacción (ML) ………………………………………………..</w:t>
            </w:r>
          </w:p>
          <w:p w:rsidR="0009036A" w:rsidRDefault="0009036A" w:rsidP="00CE3AE6">
            <w:pPr>
              <w:rPr>
                <w:sz w:val="20"/>
                <w:szCs w:val="22"/>
                <w:lang w:val="es-ES"/>
              </w:rPr>
            </w:pPr>
            <w:r>
              <w:rPr>
                <w:sz w:val="20"/>
                <w:szCs w:val="22"/>
                <w:lang w:val="es-ES"/>
              </w:rPr>
              <w:t>Proyecto corregido ……………………………………………</w:t>
            </w:r>
          </w:p>
          <w:p w:rsidR="0009036A" w:rsidRDefault="0009036A" w:rsidP="00CE3AE6">
            <w:pPr>
              <w:rPr>
                <w:sz w:val="20"/>
                <w:szCs w:val="22"/>
                <w:lang w:val="es-ES"/>
              </w:rPr>
            </w:pPr>
            <w:r>
              <w:rPr>
                <w:sz w:val="20"/>
                <w:szCs w:val="22"/>
                <w:lang w:val="es-ES"/>
              </w:rPr>
              <w:t>Prueba piloto …………………………………………………..</w:t>
            </w:r>
          </w:p>
          <w:p w:rsidR="00EA3734" w:rsidRPr="006348C2" w:rsidRDefault="0009036A" w:rsidP="009D4741">
            <w:pPr>
              <w:rPr>
                <w:sz w:val="20"/>
                <w:szCs w:val="22"/>
                <w:lang w:val="es-ES"/>
              </w:rPr>
            </w:pPr>
            <w:r>
              <w:rPr>
                <w:sz w:val="20"/>
                <w:szCs w:val="22"/>
                <w:lang w:val="es-ES"/>
              </w:rPr>
              <w:t xml:space="preserve">Análisis inicial de los datos ………………………………….. </w:t>
            </w:r>
          </w:p>
        </w:tc>
        <w:tc>
          <w:tcPr>
            <w:tcW w:w="600" w:type="dxa"/>
          </w:tcPr>
          <w:p w:rsidR="0009036A" w:rsidRPr="006348C2" w:rsidRDefault="0009036A" w:rsidP="00CE3AE6">
            <w:pPr>
              <w:jc w:val="right"/>
              <w:rPr>
                <w:sz w:val="20"/>
                <w:lang w:val="es-ES"/>
              </w:rPr>
            </w:pPr>
            <w:r>
              <w:rPr>
                <w:sz w:val="20"/>
                <w:lang w:val="es-ES"/>
              </w:rPr>
              <w:t>1</w:t>
            </w:r>
            <w:r w:rsidR="00C334D8">
              <w:rPr>
                <w:sz w:val="20"/>
                <w:lang w:val="es-ES"/>
              </w:rPr>
              <w:t>5</w:t>
            </w:r>
            <w:r w:rsidRPr="006348C2">
              <w:rPr>
                <w:sz w:val="20"/>
                <w:lang w:val="es-ES"/>
              </w:rPr>
              <w:t>%</w:t>
            </w:r>
          </w:p>
          <w:p w:rsidR="0009036A" w:rsidRPr="006348C2" w:rsidRDefault="0009036A" w:rsidP="00CE3AE6">
            <w:pPr>
              <w:jc w:val="right"/>
              <w:rPr>
                <w:sz w:val="20"/>
                <w:lang w:val="es-ES"/>
              </w:rPr>
            </w:pPr>
            <w:r>
              <w:rPr>
                <w:sz w:val="20"/>
                <w:lang w:val="es-ES"/>
              </w:rPr>
              <w:t>1</w:t>
            </w:r>
            <w:r w:rsidR="00C334D8">
              <w:rPr>
                <w:sz w:val="20"/>
                <w:lang w:val="es-ES"/>
              </w:rPr>
              <w:t>5</w:t>
            </w:r>
            <w:r w:rsidRPr="006348C2">
              <w:rPr>
                <w:sz w:val="20"/>
                <w:lang w:val="es-ES"/>
              </w:rPr>
              <w:t>%</w:t>
            </w:r>
          </w:p>
          <w:p w:rsidR="0009036A" w:rsidRDefault="0009036A" w:rsidP="00CE3AE6">
            <w:pPr>
              <w:jc w:val="right"/>
              <w:rPr>
                <w:sz w:val="20"/>
                <w:lang w:val="es-ES"/>
              </w:rPr>
            </w:pPr>
            <w:r>
              <w:rPr>
                <w:sz w:val="20"/>
                <w:lang w:val="es-ES"/>
              </w:rPr>
              <w:t>1</w:t>
            </w:r>
            <w:r w:rsidR="00C334D8">
              <w:rPr>
                <w:sz w:val="20"/>
                <w:lang w:val="es-ES"/>
              </w:rPr>
              <w:t>5</w:t>
            </w:r>
            <w:r w:rsidRPr="006348C2">
              <w:rPr>
                <w:sz w:val="20"/>
                <w:lang w:val="es-ES"/>
              </w:rPr>
              <w:t>%</w:t>
            </w:r>
          </w:p>
          <w:p w:rsidR="0009036A" w:rsidRPr="006348C2" w:rsidRDefault="0009036A" w:rsidP="00CE3AE6">
            <w:pPr>
              <w:jc w:val="right"/>
              <w:rPr>
                <w:sz w:val="20"/>
                <w:lang w:val="es-ES"/>
              </w:rPr>
            </w:pPr>
            <w:r>
              <w:rPr>
                <w:sz w:val="20"/>
                <w:lang w:val="es-ES"/>
              </w:rPr>
              <w:t>1</w:t>
            </w:r>
            <w:r w:rsidR="00C334D8">
              <w:rPr>
                <w:sz w:val="20"/>
                <w:lang w:val="es-ES"/>
              </w:rPr>
              <w:t>5</w:t>
            </w:r>
            <w:r w:rsidRPr="006348C2">
              <w:rPr>
                <w:sz w:val="20"/>
                <w:lang w:val="es-ES"/>
              </w:rPr>
              <w:t>%</w:t>
            </w:r>
          </w:p>
          <w:p w:rsidR="0009036A" w:rsidRPr="006348C2" w:rsidRDefault="0009036A" w:rsidP="00CE3AE6">
            <w:pPr>
              <w:jc w:val="right"/>
              <w:rPr>
                <w:sz w:val="20"/>
                <w:lang w:val="es-ES"/>
              </w:rPr>
            </w:pPr>
            <w:r>
              <w:rPr>
                <w:sz w:val="20"/>
                <w:lang w:val="es-ES"/>
              </w:rPr>
              <w:t>5</w:t>
            </w:r>
            <w:r w:rsidRPr="006348C2">
              <w:rPr>
                <w:sz w:val="20"/>
                <w:lang w:val="es-ES"/>
              </w:rPr>
              <w:t>%</w:t>
            </w:r>
          </w:p>
          <w:p w:rsidR="0009036A" w:rsidRDefault="0009036A" w:rsidP="00CE3AE6">
            <w:pPr>
              <w:jc w:val="right"/>
              <w:rPr>
                <w:sz w:val="20"/>
                <w:lang w:val="es-ES"/>
              </w:rPr>
            </w:pPr>
            <w:r>
              <w:rPr>
                <w:sz w:val="20"/>
                <w:lang w:val="es-ES"/>
              </w:rPr>
              <w:t>1</w:t>
            </w:r>
            <w:r w:rsidR="00C334D8">
              <w:rPr>
                <w:sz w:val="20"/>
                <w:lang w:val="es-ES"/>
              </w:rPr>
              <w:t>5</w:t>
            </w:r>
            <w:r w:rsidRPr="006348C2">
              <w:rPr>
                <w:sz w:val="20"/>
                <w:lang w:val="es-ES"/>
              </w:rPr>
              <w:t>%</w:t>
            </w:r>
          </w:p>
          <w:p w:rsidR="00EA3734" w:rsidRPr="006348C2" w:rsidRDefault="0009036A" w:rsidP="00C334D8">
            <w:pPr>
              <w:jc w:val="right"/>
              <w:rPr>
                <w:sz w:val="20"/>
                <w:lang w:val="es-ES"/>
              </w:rPr>
            </w:pPr>
            <w:r>
              <w:rPr>
                <w:sz w:val="20"/>
                <w:lang w:val="es-ES"/>
              </w:rPr>
              <w:t>20%</w:t>
            </w:r>
          </w:p>
        </w:tc>
      </w:tr>
    </w:tbl>
    <w:p w:rsidR="0009036A" w:rsidRPr="00FA39EF" w:rsidRDefault="00FA39EF" w:rsidP="0009036A">
      <w:pPr>
        <w:rPr>
          <w:rStyle w:val="Textoennegrita"/>
          <w:b w:val="0"/>
          <w:bCs w:val="0"/>
          <w:i/>
          <w:sz w:val="20"/>
          <w:szCs w:val="18"/>
        </w:rPr>
      </w:pPr>
      <w:r>
        <w:rPr>
          <w:rStyle w:val="Textoennegrita"/>
          <w:b w:val="0"/>
          <w:bCs w:val="0"/>
          <w:i/>
          <w:sz w:val="20"/>
          <w:szCs w:val="18"/>
        </w:rPr>
        <w:t>(</w:t>
      </w:r>
      <w:r w:rsidRPr="00FA39EF">
        <w:rPr>
          <w:rStyle w:val="Textoennegrita"/>
          <w:b w:val="0"/>
          <w:bCs w:val="0"/>
          <w:i/>
          <w:sz w:val="20"/>
          <w:szCs w:val="18"/>
        </w:rPr>
        <w:t xml:space="preserve">El 2 parcial y el final de </w:t>
      </w:r>
      <w:proofErr w:type="spellStart"/>
      <w:r w:rsidRPr="00FA39EF">
        <w:rPr>
          <w:rStyle w:val="Textoennegrita"/>
          <w:b w:val="0"/>
          <w:bCs w:val="0"/>
          <w:i/>
          <w:sz w:val="20"/>
          <w:szCs w:val="18"/>
        </w:rPr>
        <w:t>CC</w:t>
      </w:r>
      <w:proofErr w:type="spellEnd"/>
      <w:r w:rsidRPr="00FA39EF">
        <w:rPr>
          <w:rStyle w:val="Textoennegrita"/>
          <w:b w:val="0"/>
          <w:bCs w:val="0"/>
          <w:i/>
          <w:sz w:val="20"/>
          <w:szCs w:val="18"/>
        </w:rPr>
        <w:t xml:space="preserve"> será un ejercicio práctico.</w:t>
      </w:r>
      <w:r>
        <w:rPr>
          <w:rStyle w:val="Textoennegrita"/>
          <w:b w:val="0"/>
          <w:bCs w:val="0"/>
          <w:i/>
          <w:sz w:val="20"/>
          <w:szCs w:val="18"/>
        </w:rPr>
        <w:t>)</w:t>
      </w:r>
    </w:p>
    <w:p w:rsidR="00FA39EF" w:rsidRPr="003C3F84" w:rsidRDefault="00FA39EF" w:rsidP="0009036A">
      <w:pPr>
        <w:rPr>
          <w:rStyle w:val="Textoennegrita"/>
          <w:b w:val="0"/>
          <w:bCs w:val="0"/>
          <w:sz w:val="20"/>
          <w:szCs w:val="18"/>
        </w:rPr>
      </w:pPr>
    </w:p>
    <w:p w:rsidR="0009036A" w:rsidRPr="00D726FB" w:rsidRDefault="0009036A" w:rsidP="0009036A">
      <w:pPr>
        <w:rPr>
          <w:sz w:val="20"/>
        </w:rPr>
      </w:pPr>
      <w:r w:rsidRPr="00D726FB">
        <w:rPr>
          <w:rStyle w:val="Textoennegrita"/>
          <w:sz w:val="20"/>
        </w:rPr>
        <w:t>El PROYECTO DE INVESTIGACIÓN</w:t>
      </w:r>
      <w:r w:rsidRPr="00D726FB">
        <w:rPr>
          <w:sz w:val="20"/>
        </w:rPr>
        <w:t xml:space="preserve"> </w:t>
      </w:r>
      <w:r>
        <w:rPr>
          <w:sz w:val="20"/>
        </w:rPr>
        <w:t xml:space="preserve">(que debe ser viable, es decir, contar con los recursos necesarios) </w:t>
      </w:r>
      <w:r w:rsidRPr="00D726FB">
        <w:rPr>
          <w:sz w:val="20"/>
        </w:rPr>
        <w:t>se evaluará con los siguientes criterios:</w:t>
      </w:r>
    </w:p>
    <w:p w:rsidR="0009036A" w:rsidRDefault="0009036A" w:rsidP="0009036A">
      <w:pPr>
        <w:numPr>
          <w:ilvl w:val="0"/>
          <w:numId w:val="26"/>
        </w:numPr>
        <w:suppressAutoHyphens w:val="0"/>
        <w:rPr>
          <w:sz w:val="20"/>
        </w:rPr>
      </w:pPr>
      <w:r w:rsidRPr="002F4826">
        <w:rPr>
          <w:sz w:val="20"/>
        </w:rPr>
        <w:t>Su estructura metodológica, coherencia y bibliografía sobre la cual se apoya.</w:t>
      </w:r>
    </w:p>
    <w:p w:rsidR="0009036A" w:rsidRPr="002F4826" w:rsidRDefault="0009036A" w:rsidP="0009036A">
      <w:pPr>
        <w:numPr>
          <w:ilvl w:val="0"/>
          <w:numId w:val="26"/>
        </w:numPr>
        <w:suppressAutoHyphens w:val="0"/>
        <w:rPr>
          <w:sz w:val="20"/>
        </w:rPr>
      </w:pPr>
      <w:r>
        <w:rPr>
          <w:sz w:val="20"/>
        </w:rPr>
        <w:t>Sus posibles aportes teóricos y sociales.</w:t>
      </w:r>
    </w:p>
    <w:p w:rsidR="0009036A" w:rsidRDefault="0009036A" w:rsidP="0009036A">
      <w:pPr>
        <w:numPr>
          <w:ilvl w:val="0"/>
          <w:numId w:val="26"/>
        </w:numPr>
        <w:suppressAutoHyphens w:val="0"/>
        <w:rPr>
          <w:sz w:val="20"/>
        </w:rPr>
      </w:pPr>
      <w:r w:rsidRPr="00D726FB">
        <w:rPr>
          <w:sz w:val="20"/>
        </w:rPr>
        <w:t>Su sintaxis y ortografía.</w:t>
      </w:r>
    </w:p>
    <w:p w:rsidR="0009036A" w:rsidRPr="00D726FB" w:rsidRDefault="0009036A" w:rsidP="0009036A">
      <w:pPr>
        <w:numPr>
          <w:ilvl w:val="0"/>
          <w:numId w:val="26"/>
        </w:numPr>
        <w:suppressAutoHyphens w:val="0"/>
        <w:rPr>
          <w:sz w:val="20"/>
        </w:rPr>
      </w:pPr>
      <w:r>
        <w:rPr>
          <w:sz w:val="20"/>
        </w:rPr>
        <w:t>Su aceptación por el Comité de Bioética</w:t>
      </w:r>
    </w:p>
    <w:p w:rsidR="0009036A" w:rsidRPr="00E92ECB" w:rsidRDefault="0009036A" w:rsidP="0009036A">
      <w:pPr>
        <w:rPr>
          <w:sz w:val="20"/>
        </w:rPr>
      </w:pPr>
    </w:p>
    <w:p w:rsidR="0009036A" w:rsidRDefault="0009036A" w:rsidP="0009036A">
      <w:pPr>
        <w:rPr>
          <w:i/>
          <w:sz w:val="20"/>
          <w:lang w:val="es-ES"/>
        </w:rPr>
      </w:pPr>
      <w:r w:rsidRPr="00E92ECB">
        <w:rPr>
          <w:b/>
          <w:i/>
          <w:sz w:val="20"/>
          <w:u w:val="single"/>
          <w:lang w:val="es-ES"/>
        </w:rPr>
        <w:t>EVALUACIÓN BIOÉTICA</w:t>
      </w:r>
      <w:r w:rsidRPr="00E92ECB">
        <w:rPr>
          <w:b/>
          <w:i/>
          <w:sz w:val="20"/>
          <w:lang w:val="es-ES"/>
        </w:rPr>
        <w:t>:</w:t>
      </w:r>
      <w:r w:rsidRPr="00E92ECB">
        <w:rPr>
          <w:i/>
          <w:sz w:val="20"/>
          <w:lang w:val="es-ES"/>
        </w:rPr>
        <w:t xml:space="preserve"> según reglamentación de la </w:t>
      </w:r>
      <w:proofErr w:type="spellStart"/>
      <w:r w:rsidRPr="00E92ECB">
        <w:rPr>
          <w:i/>
          <w:sz w:val="20"/>
          <w:lang w:val="es-ES"/>
        </w:rPr>
        <w:t>UTP</w:t>
      </w:r>
      <w:proofErr w:type="spellEnd"/>
      <w:r w:rsidRPr="00E92ECB">
        <w:rPr>
          <w:i/>
          <w:sz w:val="20"/>
          <w:lang w:val="es-ES"/>
        </w:rPr>
        <w:t xml:space="preserve">, </w:t>
      </w:r>
      <w:r w:rsidRPr="00E92ECB">
        <w:rPr>
          <w:b/>
          <w:i/>
          <w:sz w:val="20"/>
          <w:lang w:val="es-ES"/>
        </w:rPr>
        <w:t>TODOS</w:t>
      </w:r>
      <w:r w:rsidRPr="00E92ECB">
        <w:rPr>
          <w:i/>
          <w:sz w:val="20"/>
          <w:lang w:val="es-ES"/>
        </w:rPr>
        <w:t xml:space="preserve"> los proyectos de grado</w:t>
      </w:r>
      <w:r>
        <w:rPr>
          <w:i/>
          <w:sz w:val="20"/>
          <w:lang w:val="es-ES"/>
        </w:rPr>
        <w:t xml:space="preserve"> </w:t>
      </w:r>
      <w:r w:rsidR="00A31419">
        <w:rPr>
          <w:b/>
          <w:i/>
          <w:sz w:val="20"/>
          <w:lang w:val="es-ES"/>
        </w:rPr>
        <w:t>SOBRE</w:t>
      </w:r>
      <w:r w:rsidRPr="004665FD">
        <w:rPr>
          <w:b/>
          <w:i/>
          <w:sz w:val="20"/>
          <w:lang w:val="es-ES"/>
        </w:rPr>
        <w:t xml:space="preserve"> SERES HUMANOS</w:t>
      </w:r>
      <w:r w:rsidRPr="00E92ECB">
        <w:rPr>
          <w:i/>
          <w:sz w:val="20"/>
          <w:lang w:val="es-ES"/>
        </w:rPr>
        <w:t>, sin excepción, deben tener el visto bueno del Comité de Bioética de la Universidad, antes de comenzar la recolección de los datos.</w:t>
      </w:r>
    </w:p>
    <w:p w:rsidR="0009036A" w:rsidRDefault="0009036A" w:rsidP="0009036A">
      <w:pPr>
        <w:rPr>
          <w:i/>
          <w:sz w:val="20"/>
          <w:lang w:val="es-ES"/>
        </w:rPr>
      </w:pPr>
    </w:p>
    <w:p w:rsidR="0009036A" w:rsidRPr="006348C2" w:rsidRDefault="0009036A" w:rsidP="0009036A">
      <w:pPr>
        <w:jc w:val="center"/>
        <w:rPr>
          <w:b/>
          <w:shadow/>
          <w:sz w:val="20"/>
          <w:lang w:val="es-ES"/>
        </w:rPr>
      </w:pPr>
      <w:r w:rsidRPr="006348C2">
        <w:rPr>
          <w:b/>
          <w:shadow/>
          <w:sz w:val="20"/>
          <w:lang w:val="es-ES"/>
        </w:rPr>
        <w:t>7. RECURSOS</w:t>
      </w:r>
    </w:p>
    <w:p w:rsidR="0009036A" w:rsidRDefault="0009036A" w:rsidP="0009036A">
      <w:pPr>
        <w:rPr>
          <w:bCs/>
          <w:sz w:val="20"/>
          <w:lang w:val="es-ES"/>
        </w:rPr>
      </w:pPr>
    </w:p>
    <w:p w:rsidR="005A2FAD" w:rsidRPr="006348C2" w:rsidRDefault="005A2FAD" w:rsidP="005A2FAD">
      <w:pPr>
        <w:rPr>
          <w:b/>
          <w:sz w:val="20"/>
          <w:lang w:val="es-ES"/>
        </w:rPr>
      </w:pPr>
      <w:r w:rsidRPr="006348C2">
        <w:rPr>
          <w:b/>
          <w:sz w:val="20"/>
          <w:lang w:val="es-ES"/>
        </w:rPr>
        <w:t>7.</w:t>
      </w:r>
      <w:r>
        <w:rPr>
          <w:b/>
          <w:sz w:val="20"/>
          <w:lang w:val="es-ES"/>
        </w:rPr>
        <w:t>1</w:t>
      </w:r>
      <w:r w:rsidRPr="006348C2">
        <w:rPr>
          <w:b/>
          <w:sz w:val="20"/>
          <w:lang w:val="es-ES"/>
        </w:rPr>
        <w:t xml:space="preserve"> RECURSOS FÍSICOS:</w:t>
      </w:r>
    </w:p>
    <w:p w:rsidR="005A2FAD" w:rsidRPr="006348C2" w:rsidRDefault="005A2FAD" w:rsidP="005A2FAD">
      <w:pPr>
        <w:rPr>
          <w:sz w:val="20"/>
          <w:lang w:val="es-ES"/>
        </w:rPr>
      </w:pPr>
      <w:r w:rsidRPr="006348C2">
        <w:rPr>
          <w:sz w:val="20"/>
          <w:lang w:val="es-ES"/>
        </w:rPr>
        <w:t xml:space="preserve">Salones de clase, tablero, marcador y medios audiovisuales; sala de sistemas de </w:t>
      </w:r>
      <w:smartTag w:uri="urn:schemas-microsoft-com:office:smarttags" w:element="PersonName">
        <w:smartTagPr>
          <w:attr w:name="ProductID" w:val="la Universidad"/>
        </w:smartTagPr>
        <w:r w:rsidRPr="006348C2">
          <w:rPr>
            <w:sz w:val="20"/>
            <w:lang w:val="es-ES"/>
          </w:rPr>
          <w:t>la Universidad</w:t>
        </w:r>
      </w:smartTag>
      <w:r w:rsidRPr="006348C2">
        <w:rPr>
          <w:sz w:val="20"/>
          <w:lang w:val="es-ES"/>
        </w:rPr>
        <w:t>; campus universitario.</w:t>
      </w:r>
    </w:p>
    <w:p w:rsidR="005A2FAD" w:rsidRPr="006348C2" w:rsidRDefault="005A2FAD" w:rsidP="0009036A">
      <w:pPr>
        <w:rPr>
          <w:bCs/>
          <w:sz w:val="20"/>
          <w:lang w:val="es-ES"/>
        </w:rPr>
      </w:pPr>
    </w:p>
    <w:p w:rsidR="0009036A" w:rsidRPr="006348C2" w:rsidRDefault="0009036A" w:rsidP="0009036A">
      <w:pPr>
        <w:rPr>
          <w:b/>
          <w:sz w:val="20"/>
          <w:lang w:val="es-ES"/>
        </w:rPr>
      </w:pPr>
      <w:r w:rsidRPr="006348C2">
        <w:rPr>
          <w:b/>
          <w:sz w:val="20"/>
          <w:lang w:val="es-ES"/>
        </w:rPr>
        <w:t>7.</w:t>
      </w:r>
      <w:r w:rsidR="005A2FAD">
        <w:rPr>
          <w:b/>
          <w:sz w:val="20"/>
          <w:lang w:val="es-ES"/>
        </w:rPr>
        <w:t>2</w:t>
      </w:r>
      <w:r w:rsidRPr="006348C2">
        <w:rPr>
          <w:b/>
          <w:sz w:val="20"/>
          <w:lang w:val="es-ES"/>
        </w:rPr>
        <w:t xml:space="preserve"> TALENTO HUMANO:</w:t>
      </w:r>
    </w:p>
    <w:p w:rsidR="00105DCB" w:rsidRPr="00983089" w:rsidRDefault="00105DCB" w:rsidP="00105DCB">
      <w:pPr>
        <w:rPr>
          <w:b/>
          <w:bCs/>
          <w:sz w:val="20"/>
          <w:u w:val="single"/>
        </w:rPr>
      </w:pPr>
      <w:r w:rsidRPr="00983089">
        <w:rPr>
          <w:b/>
          <w:bCs/>
          <w:sz w:val="20"/>
          <w:u w:val="single"/>
        </w:rPr>
        <w:t>Docentes:</w:t>
      </w:r>
    </w:p>
    <w:p w:rsidR="00F821AA" w:rsidRPr="00C46C40" w:rsidRDefault="00F821AA" w:rsidP="00F821AA">
      <w:pPr>
        <w:numPr>
          <w:ilvl w:val="0"/>
          <w:numId w:val="27"/>
        </w:numPr>
        <w:rPr>
          <w:sz w:val="20"/>
          <w:lang w:val="es-ES"/>
        </w:rPr>
      </w:pPr>
      <w:r w:rsidRPr="006348C2">
        <w:rPr>
          <w:b/>
          <w:sz w:val="20"/>
          <w:lang w:val="es-ES"/>
        </w:rPr>
        <w:t>Claudia Patricia Cardona Triana:</w:t>
      </w:r>
      <w:r w:rsidRPr="006348C2">
        <w:rPr>
          <w:sz w:val="20"/>
          <w:lang w:val="es-ES"/>
        </w:rPr>
        <w:t xml:space="preserve"> Profesional en Ciencias del Deporte y la Recreación. Diplomado en Pedagogía. Magíster en Administración del Desarrollo Humano y Organizaciona</w:t>
      </w:r>
      <w:r w:rsidRPr="00D11397">
        <w:rPr>
          <w:sz w:val="20"/>
          <w:lang w:val="es-ES"/>
        </w:rPr>
        <w:t>l.</w:t>
      </w:r>
      <w:r w:rsidR="00D11397" w:rsidRPr="00D11397">
        <w:rPr>
          <w:sz w:val="20"/>
          <w:lang w:val="es-ES"/>
        </w:rPr>
        <w:t xml:space="preserve"> Aspirante a Especialista en Gerencia del Deporte y la Recreación.</w:t>
      </w:r>
    </w:p>
    <w:p w:rsidR="00FA48DE" w:rsidRPr="00FA48DE" w:rsidRDefault="00FA48DE" w:rsidP="00FA48DE">
      <w:pPr>
        <w:numPr>
          <w:ilvl w:val="0"/>
          <w:numId w:val="27"/>
        </w:numPr>
        <w:rPr>
          <w:bCs/>
          <w:sz w:val="20"/>
          <w:lang w:val="es-ES"/>
        </w:rPr>
      </w:pPr>
      <w:proofErr w:type="spellStart"/>
      <w:r w:rsidRPr="006348C2">
        <w:rPr>
          <w:b/>
          <w:sz w:val="20"/>
          <w:lang w:val="es-ES"/>
        </w:rPr>
        <w:t>Jhon</w:t>
      </w:r>
      <w:proofErr w:type="spellEnd"/>
      <w:r w:rsidRPr="006348C2">
        <w:rPr>
          <w:b/>
          <w:sz w:val="20"/>
          <w:lang w:val="es-ES"/>
        </w:rPr>
        <w:t xml:space="preserve"> Jairo </w:t>
      </w:r>
      <w:proofErr w:type="spellStart"/>
      <w:r w:rsidRPr="006348C2">
        <w:rPr>
          <w:b/>
          <w:sz w:val="20"/>
          <w:lang w:val="es-ES"/>
        </w:rPr>
        <w:t>Trejos</w:t>
      </w:r>
      <w:proofErr w:type="spellEnd"/>
      <w:r w:rsidRPr="006348C2">
        <w:rPr>
          <w:b/>
          <w:sz w:val="20"/>
          <w:lang w:val="es-ES"/>
        </w:rPr>
        <w:t xml:space="preserve"> Parra:</w:t>
      </w:r>
      <w:r w:rsidRPr="006348C2">
        <w:rPr>
          <w:bCs/>
          <w:sz w:val="20"/>
          <w:lang w:val="es-ES"/>
        </w:rPr>
        <w:t xml:space="preserve"> Médico y Cirujano. Magíster en Educación y Desarrollo Comunitario.</w:t>
      </w:r>
    </w:p>
    <w:p w:rsidR="0009036A" w:rsidRDefault="0009036A" w:rsidP="0009036A">
      <w:pPr>
        <w:numPr>
          <w:ilvl w:val="0"/>
          <w:numId w:val="27"/>
        </w:numPr>
        <w:rPr>
          <w:sz w:val="20"/>
          <w:lang w:val="es-ES"/>
        </w:rPr>
      </w:pPr>
      <w:r>
        <w:rPr>
          <w:b/>
          <w:sz w:val="20"/>
          <w:lang w:val="es-ES"/>
        </w:rPr>
        <w:t>Martha Lucía Garzón Osorio:</w:t>
      </w:r>
      <w:r>
        <w:rPr>
          <w:sz w:val="20"/>
          <w:lang w:val="es-ES"/>
        </w:rPr>
        <w:t xml:space="preserve"> Fonoaudióloga. Magister en Educación.</w:t>
      </w:r>
    </w:p>
    <w:p w:rsidR="00105DCB" w:rsidRPr="00983089" w:rsidRDefault="00105DCB" w:rsidP="00105DCB">
      <w:pPr>
        <w:rPr>
          <w:b/>
          <w:bCs/>
          <w:sz w:val="20"/>
          <w:u w:val="single"/>
        </w:rPr>
      </w:pPr>
      <w:r w:rsidRPr="00983089">
        <w:rPr>
          <w:b/>
          <w:bCs/>
          <w:sz w:val="20"/>
          <w:u w:val="single"/>
        </w:rPr>
        <w:t>Asesores:</w:t>
      </w:r>
    </w:p>
    <w:p w:rsidR="00105DCB" w:rsidRDefault="00105DCB" w:rsidP="00105DCB">
      <w:pPr>
        <w:numPr>
          <w:ilvl w:val="0"/>
          <w:numId w:val="27"/>
        </w:numPr>
        <w:rPr>
          <w:sz w:val="20"/>
          <w:lang w:val="es-ES"/>
        </w:rPr>
      </w:pPr>
      <w:r w:rsidRPr="006348C2">
        <w:rPr>
          <w:b/>
          <w:sz w:val="20"/>
          <w:lang w:val="es-ES"/>
        </w:rPr>
        <w:t>Alejandro Gómez Rodas:</w:t>
      </w:r>
      <w:r w:rsidRPr="006348C2">
        <w:rPr>
          <w:sz w:val="20"/>
          <w:lang w:val="es-ES"/>
        </w:rPr>
        <w:t xml:space="preserve"> Profesional en Ciencias del Deporte y </w:t>
      </w:r>
      <w:smartTag w:uri="urn:schemas-microsoft-com:office:smarttags" w:element="PersonName">
        <w:smartTagPr>
          <w:attr w:name="ProductID" w:val="la Recreaci￳n. Especialista"/>
        </w:smartTagPr>
        <w:smartTag w:uri="urn:schemas-microsoft-com:office:smarttags" w:element="PersonName">
          <w:smartTagPr>
            <w:attr w:name="ProductID" w:val="la Recreaci￳n."/>
          </w:smartTagPr>
          <w:r w:rsidRPr="006348C2">
            <w:rPr>
              <w:sz w:val="20"/>
              <w:lang w:val="es-ES"/>
            </w:rPr>
            <w:t>la Recreación.</w:t>
          </w:r>
        </w:smartTag>
        <w:r w:rsidRPr="006348C2">
          <w:rPr>
            <w:sz w:val="20"/>
            <w:lang w:val="es-ES"/>
          </w:rPr>
          <w:t xml:space="preserve"> Especialista</w:t>
        </w:r>
      </w:smartTag>
      <w:r w:rsidRPr="006348C2">
        <w:rPr>
          <w:sz w:val="20"/>
          <w:lang w:val="es-ES"/>
        </w:rPr>
        <w:t xml:space="preserve"> en Actividad Física y Salud.</w:t>
      </w:r>
    </w:p>
    <w:p w:rsidR="00105DCB" w:rsidRDefault="00105DCB" w:rsidP="00105DCB">
      <w:pPr>
        <w:numPr>
          <w:ilvl w:val="0"/>
          <w:numId w:val="27"/>
        </w:numPr>
        <w:suppressAutoHyphens w:val="0"/>
        <w:rPr>
          <w:sz w:val="20"/>
        </w:rPr>
      </w:pPr>
      <w:r>
        <w:rPr>
          <w:b/>
          <w:sz w:val="20"/>
        </w:rPr>
        <w:t>Antonio María Posada Arbeláez:</w:t>
      </w:r>
      <w:r>
        <w:rPr>
          <w:sz w:val="20"/>
        </w:rPr>
        <w:t xml:space="preserve"> </w:t>
      </w:r>
      <w:r w:rsidRPr="009F7BB8">
        <w:rPr>
          <w:sz w:val="20"/>
        </w:rPr>
        <w:t>Profesional en Ciencias del Deporte y la Recreación.</w:t>
      </w:r>
      <w:r>
        <w:rPr>
          <w:sz w:val="20"/>
        </w:rPr>
        <w:t xml:space="preserve"> Magister en Educación y Desarrollo Humano.</w:t>
      </w:r>
    </w:p>
    <w:p w:rsidR="00F821AA" w:rsidRPr="00F821AA" w:rsidRDefault="00F821AA" w:rsidP="00105DCB">
      <w:pPr>
        <w:numPr>
          <w:ilvl w:val="0"/>
          <w:numId w:val="27"/>
        </w:numPr>
        <w:suppressAutoHyphens w:val="0"/>
        <w:rPr>
          <w:sz w:val="20"/>
        </w:rPr>
      </w:pPr>
      <w:r w:rsidRPr="00F821AA">
        <w:rPr>
          <w:b/>
          <w:sz w:val="20"/>
          <w:lang w:val="es-ES"/>
        </w:rPr>
        <w:t>Margarita María Cano Echeverri:</w:t>
      </w:r>
      <w:r w:rsidRPr="00F821AA">
        <w:rPr>
          <w:sz w:val="20"/>
          <w:lang w:val="es-ES"/>
        </w:rPr>
        <w:t xml:space="preserve"> Tecnóloga en Recreación Dirigida. Licenciada en Áreas Técnicas. Especialista en Pedagogía y Desarrollo Humano. Magíster en Educación y Desarrollo Humano. Estudiante del Doctorado en Ciencias Sociales, Niñez y Juventud.</w:t>
      </w:r>
    </w:p>
    <w:p w:rsidR="00CE7B94" w:rsidRPr="00C46C40" w:rsidRDefault="00CE7B94" w:rsidP="00CE7B94">
      <w:pPr>
        <w:numPr>
          <w:ilvl w:val="0"/>
          <w:numId w:val="27"/>
        </w:numPr>
        <w:rPr>
          <w:sz w:val="20"/>
          <w:lang w:val="es-ES"/>
        </w:rPr>
      </w:pPr>
      <w:r w:rsidRPr="00C46C40">
        <w:rPr>
          <w:b/>
          <w:sz w:val="20"/>
          <w:lang w:val="es-ES"/>
        </w:rPr>
        <w:t xml:space="preserve">Norman Jairo Pachón </w:t>
      </w:r>
      <w:proofErr w:type="spellStart"/>
      <w:r w:rsidRPr="00C46C40">
        <w:rPr>
          <w:b/>
          <w:sz w:val="20"/>
          <w:lang w:val="es-ES"/>
        </w:rPr>
        <w:t>Villamil</w:t>
      </w:r>
      <w:proofErr w:type="spellEnd"/>
      <w:r w:rsidRPr="00C46C40">
        <w:rPr>
          <w:b/>
          <w:sz w:val="20"/>
          <w:lang w:val="es-ES"/>
        </w:rPr>
        <w:t>:</w:t>
      </w:r>
      <w:r w:rsidRPr="00C46C40">
        <w:rPr>
          <w:sz w:val="20"/>
          <w:lang w:val="es-ES"/>
        </w:rPr>
        <w:t xml:space="preserve"> </w:t>
      </w:r>
      <w:r w:rsidR="00C46C40" w:rsidRPr="00C46C40">
        <w:rPr>
          <w:sz w:val="20"/>
          <w:lang w:val="es-ES"/>
        </w:rPr>
        <w:t>Licenciado en Educación Física y Recreación. Especialista en Educación del Arte y del Folclor. Magister en Pedagogías Activas y Desarrollo Humano.</w:t>
      </w:r>
    </w:p>
    <w:p w:rsidR="0009036A" w:rsidRPr="006348C2" w:rsidRDefault="0009036A" w:rsidP="0009036A">
      <w:pPr>
        <w:rPr>
          <w:sz w:val="20"/>
          <w:lang w:val="es-ES"/>
        </w:rPr>
      </w:pPr>
    </w:p>
    <w:p w:rsidR="0009036A" w:rsidRPr="006348C2" w:rsidRDefault="0009036A" w:rsidP="0009036A">
      <w:pPr>
        <w:jc w:val="center"/>
        <w:rPr>
          <w:b/>
          <w:shadow/>
          <w:sz w:val="20"/>
          <w:lang w:val="es-ES"/>
        </w:rPr>
      </w:pPr>
      <w:r w:rsidRPr="006348C2">
        <w:rPr>
          <w:b/>
          <w:shadow/>
          <w:sz w:val="20"/>
          <w:lang w:val="es-ES"/>
        </w:rPr>
        <w:t>8.  BIBLIOGRAFÍA</w:t>
      </w:r>
    </w:p>
    <w:p w:rsidR="0009036A" w:rsidRPr="006348C2" w:rsidRDefault="0009036A" w:rsidP="0009036A">
      <w:pPr>
        <w:tabs>
          <w:tab w:val="left" w:pos="1985"/>
        </w:tabs>
        <w:rPr>
          <w:caps/>
          <w:sz w:val="16"/>
          <w:szCs w:val="16"/>
          <w:lang w:val="es-ES"/>
        </w:rPr>
      </w:pPr>
    </w:p>
    <w:p w:rsidR="0009036A" w:rsidRPr="00DA2D18" w:rsidRDefault="0009036A" w:rsidP="0009036A">
      <w:pPr>
        <w:pStyle w:val="Prrafodelista"/>
        <w:numPr>
          <w:ilvl w:val="0"/>
          <w:numId w:val="32"/>
        </w:numPr>
        <w:rPr>
          <w:rFonts w:ascii="Arial Narrow" w:hAnsi="Arial Narrow"/>
          <w:sz w:val="14"/>
          <w:szCs w:val="16"/>
          <w:lang w:val="es-CO" w:eastAsia="es-CO"/>
        </w:rPr>
      </w:pPr>
      <w:r w:rsidRPr="00DA2D18">
        <w:rPr>
          <w:rFonts w:ascii="Arial Narrow" w:hAnsi="Arial Narrow"/>
          <w:sz w:val="14"/>
          <w:szCs w:val="16"/>
          <w:lang w:val="es-CO" w:eastAsia="es-CO"/>
        </w:rPr>
        <w:t xml:space="preserve">ASTI VERA, Armando. Metodología de la investigación. Buenos Aires: </w:t>
      </w:r>
      <w:proofErr w:type="spellStart"/>
      <w:r w:rsidRPr="00DA2D18">
        <w:rPr>
          <w:rFonts w:ascii="Arial Narrow" w:hAnsi="Arial Narrow"/>
          <w:sz w:val="14"/>
          <w:szCs w:val="16"/>
          <w:lang w:val="es-CO" w:eastAsia="es-CO"/>
        </w:rPr>
        <w:t>Kapelusz</w:t>
      </w:r>
      <w:proofErr w:type="spellEnd"/>
      <w:r w:rsidRPr="00DA2D18">
        <w:rPr>
          <w:rFonts w:ascii="Arial Narrow" w:hAnsi="Arial Narrow"/>
          <w:sz w:val="14"/>
          <w:szCs w:val="16"/>
          <w:lang w:val="es-CO" w:eastAsia="es-CO"/>
        </w:rPr>
        <w:t>, 1968.</w:t>
      </w:r>
    </w:p>
    <w:p w:rsidR="001C1078" w:rsidRPr="001C1078" w:rsidRDefault="001C1078" w:rsidP="001C1078">
      <w:pPr>
        <w:pStyle w:val="Prrafodelista"/>
        <w:numPr>
          <w:ilvl w:val="0"/>
          <w:numId w:val="32"/>
        </w:numPr>
        <w:rPr>
          <w:rFonts w:ascii="Arial Narrow" w:hAnsi="Arial Narrow"/>
          <w:sz w:val="16"/>
          <w:szCs w:val="16"/>
          <w:lang w:val="es-CO" w:eastAsia="es-CO"/>
        </w:rPr>
      </w:pPr>
      <w:proofErr w:type="spellStart"/>
      <w:r w:rsidRPr="001C1078">
        <w:rPr>
          <w:rFonts w:ascii="Arial Narrow" w:hAnsi="Arial Narrow"/>
          <w:sz w:val="16"/>
          <w:szCs w:val="16"/>
          <w:lang w:val="es-CO" w:eastAsia="es-CO"/>
        </w:rPr>
        <w:t>CAIVANO</w:t>
      </w:r>
      <w:proofErr w:type="spellEnd"/>
      <w:r w:rsidRPr="001C1078">
        <w:rPr>
          <w:rFonts w:ascii="Arial Narrow" w:hAnsi="Arial Narrow"/>
          <w:sz w:val="16"/>
          <w:szCs w:val="16"/>
          <w:lang w:val="es-CO" w:eastAsia="es-CO"/>
        </w:rPr>
        <w:t xml:space="preserve">,  José Luis. Guía para realizar, escribir y publicar trabajos de investigación. Buenos Aires: </w:t>
      </w:r>
      <w:proofErr w:type="spellStart"/>
      <w:r w:rsidRPr="001C1078">
        <w:rPr>
          <w:rFonts w:ascii="Arial Narrow" w:hAnsi="Arial Narrow"/>
          <w:sz w:val="16"/>
          <w:szCs w:val="16"/>
          <w:lang w:val="es-CO" w:eastAsia="es-CO"/>
        </w:rPr>
        <w:t>Arquim</w:t>
      </w:r>
      <w:proofErr w:type="spellEnd"/>
      <w:r w:rsidRPr="001C1078">
        <w:rPr>
          <w:rFonts w:ascii="Arial Narrow" w:hAnsi="Arial Narrow"/>
          <w:sz w:val="16"/>
          <w:szCs w:val="16"/>
          <w:lang w:val="es-CO" w:eastAsia="es-CO"/>
        </w:rPr>
        <w:t>. 1995.</w:t>
      </w:r>
    </w:p>
    <w:p w:rsidR="0009036A" w:rsidRPr="001C1078" w:rsidRDefault="0009036A" w:rsidP="001C1078">
      <w:pPr>
        <w:pStyle w:val="Prrafodelista"/>
        <w:numPr>
          <w:ilvl w:val="0"/>
          <w:numId w:val="32"/>
        </w:numPr>
        <w:rPr>
          <w:rFonts w:ascii="Arial Narrow" w:hAnsi="Arial Narrow"/>
          <w:sz w:val="16"/>
          <w:szCs w:val="16"/>
          <w:lang w:val="es-CO" w:eastAsia="es-CO"/>
        </w:rPr>
      </w:pPr>
      <w:r w:rsidRPr="001C1078">
        <w:rPr>
          <w:rFonts w:ascii="Arial Narrow" w:hAnsi="Arial Narrow"/>
          <w:sz w:val="16"/>
          <w:szCs w:val="16"/>
          <w:lang w:val="es-CO" w:eastAsia="es-CO"/>
        </w:rPr>
        <w:t xml:space="preserve">CASTILLO DURÁN, Nora; </w:t>
      </w:r>
      <w:proofErr w:type="spellStart"/>
      <w:r w:rsidRPr="001C1078">
        <w:rPr>
          <w:rFonts w:ascii="Arial Narrow" w:hAnsi="Arial Narrow"/>
          <w:sz w:val="16"/>
          <w:szCs w:val="16"/>
          <w:lang w:val="es-CO" w:eastAsia="es-CO"/>
        </w:rPr>
        <w:t>JAINES</w:t>
      </w:r>
      <w:proofErr w:type="spellEnd"/>
      <w:r w:rsidRPr="001C1078">
        <w:rPr>
          <w:rFonts w:ascii="Arial Narrow" w:hAnsi="Arial Narrow"/>
          <w:sz w:val="16"/>
          <w:szCs w:val="16"/>
          <w:lang w:val="es-CO" w:eastAsia="es-CO"/>
        </w:rPr>
        <w:t xml:space="preserve"> </w:t>
      </w:r>
      <w:proofErr w:type="spellStart"/>
      <w:r w:rsidRPr="001C1078">
        <w:rPr>
          <w:rFonts w:ascii="Arial Narrow" w:hAnsi="Arial Narrow"/>
          <w:sz w:val="16"/>
          <w:szCs w:val="16"/>
          <w:lang w:val="es-CO" w:eastAsia="es-CO"/>
        </w:rPr>
        <w:t>JAINES</w:t>
      </w:r>
      <w:proofErr w:type="spellEnd"/>
      <w:r w:rsidRPr="001C1078">
        <w:rPr>
          <w:rFonts w:ascii="Arial Narrow" w:hAnsi="Arial Narrow"/>
          <w:sz w:val="16"/>
          <w:szCs w:val="16"/>
          <w:lang w:val="es-CO" w:eastAsia="es-CO"/>
        </w:rPr>
        <w:t>, Gladys y CHAPARRO D., Ramón O. Una aproximación a la investigación cualitativa. Tunja: Universidad de Tunja, 2001.</w:t>
      </w:r>
    </w:p>
    <w:p w:rsidR="001C1078" w:rsidRPr="001C1078" w:rsidRDefault="001C1078" w:rsidP="001C1078">
      <w:pPr>
        <w:pStyle w:val="Prrafodelista"/>
        <w:numPr>
          <w:ilvl w:val="0"/>
          <w:numId w:val="32"/>
        </w:numPr>
        <w:rPr>
          <w:rFonts w:ascii="Arial Narrow" w:hAnsi="Arial Narrow"/>
          <w:sz w:val="16"/>
          <w:szCs w:val="16"/>
          <w:lang w:val="es-CO" w:eastAsia="es-CO"/>
        </w:rPr>
      </w:pPr>
      <w:proofErr w:type="spellStart"/>
      <w:r w:rsidRPr="001C1078">
        <w:rPr>
          <w:rFonts w:ascii="Arial Narrow" w:hAnsi="Arial Narrow"/>
          <w:sz w:val="16"/>
          <w:szCs w:val="16"/>
          <w:lang w:val="es-CO" w:eastAsia="es-CO"/>
        </w:rPr>
        <w:t>DAY</w:t>
      </w:r>
      <w:proofErr w:type="spellEnd"/>
      <w:r w:rsidRPr="001C1078">
        <w:rPr>
          <w:rFonts w:ascii="Arial Narrow" w:hAnsi="Arial Narrow"/>
          <w:sz w:val="16"/>
          <w:szCs w:val="16"/>
          <w:lang w:val="es-CO" w:eastAsia="es-CO"/>
        </w:rPr>
        <w:t>, Robert Cómo escribir y publicar trabajos científicos. Washington: Organización Panamericana de la salud. 2005</w:t>
      </w:r>
    </w:p>
    <w:p w:rsidR="0009036A" w:rsidRPr="007E7B14" w:rsidRDefault="0009036A" w:rsidP="001C1078">
      <w:pPr>
        <w:pStyle w:val="Prrafodelista"/>
        <w:numPr>
          <w:ilvl w:val="0"/>
          <w:numId w:val="32"/>
        </w:numPr>
        <w:rPr>
          <w:rFonts w:ascii="Arial Narrow" w:hAnsi="Arial Narrow"/>
          <w:sz w:val="16"/>
          <w:szCs w:val="16"/>
          <w:lang w:val="en-US" w:eastAsia="es-CO"/>
        </w:rPr>
      </w:pPr>
      <w:proofErr w:type="spellStart"/>
      <w:r w:rsidRPr="001C1078">
        <w:rPr>
          <w:rFonts w:ascii="Arial Narrow" w:hAnsi="Arial Narrow"/>
          <w:sz w:val="16"/>
          <w:szCs w:val="16"/>
          <w:lang w:val="es-CO" w:eastAsia="es-CO"/>
        </w:rPr>
        <w:t>DENZIN</w:t>
      </w:r>
      <w:proofErr w:type="spellEnd"/>
      <w:r w:rsidRPr="001C1078">
        <w:rPr>
          <w:rFonts w:ascii="Arial Narrow" w:hAnsi="Arial Narrow"/>
          <w:sz w:val="16"/>
          <w:szCs w:val="16"/>
          <w:lang w:val="es-CO" w:eastAsia="es-CO"/>
        </w:rPr>
        <w:t xml:space="preserve">, Norman K. Y LINCOLN, </w:t>
      </w:r>
      <w:proofErr w:type="spellStart"/>
      <w:r w:rsidRPr="001C1078">
        <w:rPr>
          <w:rFonts w:ascii="Arial Narrow" w:hAnsi="Arial Narrow"/>
          <w:sz w:val="16"/>
          <w:szCs w:val="16"/>
          <w:lang w:val="es-CO" w:eastAsia="es-CO"/>
        </w:rPr>
        <w:t>Yvonna</w:t>
      </w:r>
      <w:proofErr w:type="spellEnd"/>
      <w:r w:rsidRPr="001C1078">
        <w:rPr>
          <w:rFonts w:ascii="Arial Narrow" w:hAnsi="Arial Narrow"/>
          <w:sz w:val="16"/>
          <w:szCs w:val="16"/>
          <w:lang w:val="es-CO" w:eastAsia="es-CO"/>
        </w:rPr>
        <w:t xml:space="preserve"> S.   </w:t>
      </w:r>
      <w:r w:rsidRPr="007E7B14">
        <w:rPr>
          <w:rFonts w:ascii="Arial Narrow" w:hAnsi="Arial Narrow"/>
          <w:sz w:val="16"/>
          <w:szCs w:val="16"/>
          <w:lang w:val="en-US" w:eastAsia="es-CO"/>
        </w:rPr>
        <w:t>Handbook of qualitative research.  California: Sage, 1994.</w:t>
      </w:r>
    </w:p>
    <w:p w:rsidR="0009036A" w:rsidRPr="001C1078" w:rsidRDefault="0009036A" w:rsidP="001C1078">
      <w:pPr>
        <w:pStyle w:val="Prrafodelista"/>
        <w:numPr>
          <w:ilvl w:val="0"/>
          <w:numId w:val="32"/>
        </w:numPr>
        <w:rPr>
          <w:rFonts w:ascii="Arial Narrow" w:hAnsi="Arial Narrow"/>
          <w:sz w:val="16"/>
          <w:szCs w:val="16"/>
          <w:lang w:val="es-CO" w:eastAsia="es-CO"/>
        </w:rPr>
      </w:pPr>
      <w:proofErr w:type="spellStart"/>
      <w:r w:rsidRPr="001C1078">
        <w:rPr>
          <w:rFonts w:ascii="Arial Narrow" w:hAnsi="Arial Narrow"/>
          <w:sz w:val="16"/>
          <w:szCs w:val="16"/>
          <w:lang w:val="es-CO" w:eastAsia="es-CO"/>
        </w:rPr>
        <w:t>DESALURIERS</w:t>
      </w:r>
      <w:proofErr w:type="spellEnd"/>
      <w:r w:rsidRPr="001C1078">
        <w:rPr>
          <w:rFonts w:ascii="Arial Narrow" w:hAnsi="Arial Narrow"/>
          <w:sz w:val="16"/>
          <w:szCs w:val="16"/>
          <w:lang w:val="es-CO" w:eastAsia="es-CO"/>
        </w:rPr>
        <w:t>, Jean-Pierre. Investigación cualitativa: guía práctica. Pereira: Papiro, 2005.</w:t>
      </w:r>
    </w:p>
    <w:p w:rsidR="001C1078" w:rsidRPr="001C1078" w:rsidRDefault="001C1078" w:rsidP="001C1078">
      <w:pPr>
        <w:pStyle w:val="Prrafodelista"/>
        <w:numPr>
          <w:ilvl w:val="0"/>
          <w:numId w:val="32"/>
        </w:numPr>
        <w:rPr>
          <w:rFonts w:ascii="Arial Narrow" w:hAnsi="Arial Narrow"/>
          <w:sz w:val="16"/>
          <w:szCs w:val="16"/>
          <w:lang w:val="es-CO" w:eastAsia="es-CO"/>
        </w:rPr>
      </w:pPr>
      <w:proofErr w:type="spellStart"/>
      <w:r w:rsidRPr="001C1078">
        <w:rPr>
          <w:rFonts w:ascii="Arial Narrow" w:hAnsi="Arial Narrow"/>
          <w:sz w:val="16"/>
          <w:szCs w:val="16"/>
          <w:lang w:val="es-CO" w:eastAsia="es-CO"/>
        </w:rPr>
        <w:t>ICFES</w:t>
      </w:r>
      <w:proofErr w:type="spellEnd"/>
      <w:r w:rsidRPr="001C1078">
        <w:rPr>
          <w:rFonts w:ascii="Arial Narrow" w:hAnsi="Arial Narrow"/>
          <w:sz w:val="16"/>
          <w:szCs w:val="16"/>
          <w:lang w:val="es-CO" w:eastAsia="es-CO"/>
        </w:rPr>
        <w:t>. Módulos Serie Aprender a Investigar. Bogotá, 1999.</w:t>
      </w:r>
    </w:p>
    <w:p w:rsidR="0009036A" w:rsidRPr="001C1078" w:rsidRDefault="0009036A" w:rsidP="001C1078">
      <w:pPr>
        <w:pStyle w:val="Prrafodelista"/>
        <w:numPr>
          <w:ilvl w:val="0"/>
          <w:numId w:val="32"/>
        </w:numPr>
        <w:rPr>
          <w:rFonts w:ascii="Arial Narrow" w:hAnsi="Arial Narrow"/>
          <w:sz w:val="16"/>
          <w:szCs w:val="16"/>
          <w:lang w:val="es-CO" w:eastAsia="es-CO"/>
        </w:rPr>
      </w:pPr>
      <w:proofErr w:type="spellStart"/>
      <w:r w:rsidRPr="001C1078">
        <w:rPr>
          <w:rFonts w:ascii="Arial Narrow" w:hAnsi="Arial Narrow"/>
          <w:sz w:val="16"/>
          <w:szCs w:val="16"/>
          <w:lang w:val="es-CO" w:eastAsia="es-CO"/>
        </w:rPr>
        <w:t>GREENE</w:t>
      </w:r>
      <w:proofErr w:type="spellEnd"/>
      <w:r w:rsidRPr="001C1078">
        <w:rPr>
          <w:rFonts w:ascii="Arial Narrow" w:hAnsi="Arial Narrow"/>
          <w:sz w:val="16"/>
          <w:szCs w:val="16"/>
          <w:lang w:val="es-CO" w:eastAsia="es-CO"/>
        </w:rPr>
        <w:t xml:space="preserve">, Judith y </w:t>
      </w:r>
      <w:proofErr w:type="spellStart"/>
      <w:r w:rsidRPr="001C1078">
        <w:rPr>
          <w:rFonts w:ascii="Arial Narrow" w:hAnsi="Arial Narrow"/>
          <w:sz w:val="16"/>
          <w:szCs w:val="16"/>
          <w:lang w:val="es-CO" w:eastAsia="es-CO"/>
        </w:rPr>
        <w:t>D’OLIVEIRA</w:t>
      </w:r>
      <w:proofErr w:type="spellEnd"/>
      <w:r w:rsidRPr="001C1078">
        <w:rPr>
          <w:rFonts w:ascii="Arial Narrow" w:hAnsi="Arial Narrow"/>
          <w:sz w:val="16"/>
          <w:szCs w:val="16"/>
          <w:lang w:val="es-CO" w:eastAsia="es-CO"/>
        </w:rPr>
        <w:t>, Manuela.  Pruebas estadísticas para psicología y ciencias sociales.  Bogotá: Norma, 1984.</w:t>
      </w:r>
    </w:p>
    <w:p w:rsidR="0009036A" w:rsidRPr="001C1078" w:rsidRDefault="0009036A" w:rsidP="001C1078">
      <w:pPr>
        <w:pStyle w:val="Prrafodelista"/>
        <w:numPr>
          <w:ilvl w:val="0"/>
          <w:numId w:val="32"/>
        </w:numPr>
        <w:rPr>
          <w:rFonts w:ascii="Arial Narrow" w:hAnsi="Arial Narrow"/>
          <w:sz w:val="16"/>
          <w:szCs w:val="16"/>
          <w:lang w:val="es-CO" w:eastAsia="es-CO"/>
        </w:rPr>
      </w:pPr>
      <w:r w:rsidRPr="001C1078">
        <w:rPr>
          <w:rFonts w:ascii="Arial Narrow" w:hAnsi="Arial Narrow"/>
          <w:sz w:val="16"/>
          <w:szCs w:val="16"/>
          <w:lang w:val="es-CO" w:eastAsia="es-CO"/>
        </w:rPr>
        <w:t>HERNÁNDEZ S., Roberto; FERNÁNDEZ C., Carlos y BAPTISTA L., Pilar.  Metodología de la investigación.  4 ed. Méjico: McGraw-Hill, 2007.</w:t>
      </w:r>
    </w:p>
    <w:p w:rsidR="0009036A" w:rsidRPr="001C1078" w:rsidRDefault="0009036A" w:rsidP="001C1078">
      <w:pPr>
        <w:pStyle w:val="Prrafodelista"/>
        <w:numPr>
          <w:ilvl w:val="0"/>
          <w:numId w:val="32"/>
        </w:numPr>
        <w:rPr>
          <w:rFonts w:ascii="Arial Narrow" w:hAnsi="Arial Narrow"/>
          <w:sz w:val="16"/>
          <w:szCs w:val="16"/>
          <w:lang w:val="es-CO" w:eastAsia="es-CO"/>
        </w:rPr>
      </w:pPr>
      <w:proofErr w:type="spellStart"/>
      <w:r w:rsidRPr="001C1078">
        <w:rPr>
          <w:rFonts w:ascii="Arial Narrow" w:hAnsi="Arial Narrow"/>
          <w:sz w:val="16"/>
          <w:szCs w:val="16"/>
          <w:lang w:val="es-CO" w:eastAsia="es-CO"/>
        </w:rPr>
        <w:t>ICONTEC</w:t>
      </w:r>
      <w:proofErr w:type="spellEnd"/>
      <w:r w:rsidRPr="001C1078">
        <w:rPr>
          <w:rFonts w:ascii="Arial Narrow" w:hAnsi="Arial Narrow"/>
          <w:sz w:val="16"/>
          <w:szCs w:val="16"/>
          <w:lang w:val="es-CO" w:eastAsia="es-CO"/>
        </w:rPr>
        <w:t>.  Trabajos escritos: presentación y referencias bibliográficas (1486/2008, 5613/2008, 4490/1998).  Santafé de Bogotá.</w:t>
      </w:r>
    </w:p>
    <w:p w:rsidR="0009036A" w:rsidRPr="001C1078" w:rsidRDefault="0009036A" w:rsidP="001C1078">
      <w:pPr>
        <w:pStyle w:val="Prrafodelista"/>
        <w:numPr>
          <w:ilvl w:val="0"/>
          <w:numId w:val="32"/>
        </w:numPr>
        <w:rPr>
          <w:rFonts w:ascii="Arial Narrow" w:hAnsi="Arial Narrow"/>
          <w:sz w:val="16"/>
          <w:szCs w:val="16"/>
          <w:lang w:val="es-CO" w:eastAsia="es-CO"/>
        </w:rPr>
      </w:pPr>
      <w:r w:rsidRPr="001C1078">
        <w:rPr>
          <w:rFonts w:ascii="Arial Narrow" w:hAnsi="Arial Narrow"/>
          <w:sz w:val="16"/>
          <w:szCs w:val="16"/>
          <w:lang w:val="es-CO" w:eastAsia="es-CO"/>
        </w:rPr>
        <w:t>JARA, Óscar. Sistematización de experiencias: búsquedas recientes. Bogotá: Dimensión Educativa, 1996.</w:t>
      </w:r>
    </w:p>
    <w:p w:rsidR="0009036A" w:rsidRPr="001C1078" w:rsidRDefault="0009036A" w:rsidP="001C1078">
      <w:pPr>
        <w:pStyle w:val="Prrafodelista"/>
        <w:numPr>
          <w:ilvl w:val="0"/>
          <w:numId w:val="32"/>
        </w:numPr>
        <w:rPr>
          <w:rFonts w:ascii="Arial Narrow" w:hAnsi="Arial Narrow"/>
          <w:sz w:val="16"/>
          <w:szCs w:val="16"/>
          <w:lang w:val="es-CO" w:eastAsia="es-CO"/>
        </w:rPr>
      </w:pPr>
      <w:r w:rsidRPr="001C1078">
        <w:rPr>
          <w:rFonts w:ascii="Arial Narrow" w:hAnsi="Arial Narrow"/>
          <w:sz w:val="16"/>
          <w:szCs w:val="16"/>
          <w:lang w:val="es-CO" w:eastAsia="es-CO"/>
        </w:rPr>
        <w:t>LERMA G., Héctor Daniel.  Metodología de la investigación.  Pereira: Universidad Tecnológica de Pereira, 2009.</w:t>
      </w:r>
    </w:p>
    <w:p w:rsidR="0009036A" w:rsidRPr="001C1078" w:rsidRDefault="0009036A" w:rsidP="001C1078">
      <w:pPr>
        <w:pStyle w:val="Prrafodelista"/>
        <w:numPr>
          <w:ilvl w:val="0"/>
          <w:numId w:val="32"/>
        </w:numPr>
        <w:rPr>
          <w:rFonts w:ascii="Arial Narrow" w:hAnsi="Arial Narrow"/>
          <w:sz w:val="16"/>
          <w:szCs w:val="16"/>
          <w:lang w:val="es-CO" w:eastAsia="es-CO"/>
        </w:rPr>
      </w:pPr>
      <w:r w:rsidRPr="001C1078">
        <w:rPr>
          <w:rFonts w:ascii="Arial Narrow" w:hAnsi="Arial Narrow"/>
          <w:sz w:val="16"/>
          <w:szCs w:val="16"/>
          <w:lang w:val="es-CO" w:eastAsia="es-CO"/>
        </w:rPr>
        <w:t xml:space="preserve">LERMA G., Héctor Daniel. Presentación de informes. Bogotá: </w:t>
      </w:r>
      <w:proofErr w:type="spellStart"/>
      <w:r w:rsidRPr="001C1078">
        <w:rPr>
          <w:rFonts w:ascii="Arial Narrow" w:hAnsi="Arial Narrow"/>
          <w:sz w:val="16"/>
          <w:szCs w:val="16"/>
          <w:lang w:val="es-CO" w:eastAsia="es-CO"/>
        </w:rPr>
        <w:t>Ecoe</w:t>
      </w:r>
      <w:proofErr w:type="spellEnd"/>
      <w:r w:rsidRPr="001C1078">
        <w:rPr>
          <w:rFonts w:ascii="Arial Narrow" w:hAnsi="Arial Narrow"/>
          <w:sz w:val="16"/>
          <w:szCs w:val="16"/>
          <w:lang w:val="es-CO" w:eastAsia="es-CO"/>
        </w:rPr>
        <w:t>, 2003.</w:t>
      </w:r>
    </w:p>
    <w:p w:rsidR="0009036A" w:rsidRPr="001C1078" w:rsidRDefault="0009036A" w:rsidP="001C1078">
      <w:pPr>
        <w:pStyle w:val="Prrafodelista"/>
        <w:numPr>
          <w:ilvl w:val="0"/>
          <w:numId w:val="32"/>
        </w:numPr>
        <w:rPr>
          <w:rFonts w:ascii="Arial Narrow" w:hAnsi="Arial Narrow"/>
          <w:sz w:val="16"/>
          <w:szCs w:val="16"/>
          <w:lang w:val="es-CO" w:eastAsia="es-CO"/>
        </w:rPr>
      </w:pPr>
      <w:r w:rsidRPr="001C1078">
        <w:rPr>
          <w:rFonts w:ascii="Arial Narrow" w:hAnsi="Arial Narrow"/>
          <w:sz w:val="16"/>
          <w:szCs w:val="16"/>
          <w:lang w:val="es-CO" w:eastAsia="es-CO"/>
        </w:rPr>
        <w:t xml:space="preserve">MARTÍNEZ, María Cristina. Estrategias de lectura y escritura de textos: perspectivas teóricas y talleres. Cali: Universidad del Valle, Escuela de Ciencias del Lenguaje, 2002. </w:t>
      </w:r>
    </w:p>
    <w:p w:rsidR="0009036A" w:rsidRPr="001C1078" w:rsidRDefault="0009036A" w:rsidP="001C1078">
      <w:pPr>
        <w:pStyle w:val="Prrafodelista"/>
        <w:numPr>
          <w:ilvl w:val="0"/>
          <w:numId w:val="32"/>
        </w:numPr>
        <w:rPr>
          <w:rFonts w:ascii="Arial Narrow" w:hAnsi="Arial Narrow"/>
          <w:sz w:val="16"/>
          <w:szCs w:val="16"/>
          <w:lang w:val="es-CO" w:eastAsia="es-CO"/>
        </w:rPr>
      </w:pPr>
      <w:proofErr w:type="spellStart"/>
      <w:r w:rsidRPr="001C1078">
        <w:rPr>
          <w:rFonts w:ascii="Arial Narrow" w:hAnsi="Arial Narrow"/>
          <w:sz w:val="16"/>
          <w:szCs w:val="16"/>
          <w:lang w:val="es-CO" w:eastAsia="es-CO"/>
        </w:rPr>
        <w:t>ROWNTREE</w:t>
      </w:r>
      <w:proofErr w:type="spellEnd"/>
      <w:r w:rsidRPr="001C1078">
        <w:rPr>
          <w:rFonts w:ascii="Arial Narrow" w:hAnsi="Arial Narrow"/>
          <w:sz w:val="16"/>
          <w:szCs w:val="16"/>
          <w:lang w:val="es-CO" w:eastAsia="es-CO"/>
        </w:rPr>
        <w:t>, Derek. Introducción a la estadística, un enfoque no matemático. Bogotá: Norma, 1984.</w:t>
      </w:r>
    </w:p>
    <w:p w:rsidR="001C1078" w:rsidRPr="001C1078" w:rsidRDefault="001C1078" w:rsidP="001C1078">
      <w:pPr>
        <w:pStyle w:val="Prrafodelista"/>
        <w:numPr>
          <w:ilvl w:val="0"/>
          <w:numId w:val="32"/>
        </w:numPr>
        <w:rPr>
          <w:rFonts w:ascii="Arial Narrow" w:hAnsi="Arial Narrow"/>
          <w:sz w:val="16"/>
          <w:szCs w:val="16"/>
          <w:lang w:val="es-CO" w:eastAsia="es-CO"/>
        </w:rPr>
      </w:pPr>
      <w:r w:rsidRPr="001C1078">
        <w:rPr>
          <w:rFonts w:ascii="Arial Narrow" w:hAnsi="Arial Narrow"/>
          <w:sz w:val="16"/>
          <w:szCs w:val="16"/>
          <w:lang w:val="es-CO" w:eastAsia="es-CO"/>
        </w:rPr>
        <w:t xml:space="preserve">SOLER, Miguel Alonso, PIÑEIRO, </w:t>
      </w:r>
      <w:proofErr w:type="spellStart"/>
      <w:r w:rsidRPr="001C1078">
        <w:rPr>
          <w:rFonts w:ascii="Arial Narrow" w:hAnsi="Arial Narrow"/>
          <w:sz w:val="16"/>
          <w:szCs w:val="16"/>
          <w:lang w:val="es-CO" w:eastAsia="es-CO"/>
        </w:rPr>
        <w:t>Nereyda</w:t>
      </w:r>
      <w:proofErr w:type="spellEnd"/>
      <w:r w:rsidRPr="001C1078">
        <w:rPr>
          <w:rFonts w:ascii="Arial Narrow" w:hAnsi="Arial Narrow"/>
          <w:sz w:val="16"/>
          <w:szCs w:val="16"/>
          <w:lang w:val="es-CO" w:eastAsia="es-CO"/>
        </w:rPr>
        <w:t xml:space="preserve">. ¿Cómo escribir un artículo científico? Argentina: </w:t>
      </w:r>
      <w:proofErr w:type="spellStart"/>
      <w:r w:rsidRPr="001C1078">
        <w:rPr>
          <w:rFonts w:ascii="Arial Narrow" w:hAnsi="Arial Narrow"/>
          <w:sz w:val="16"/>
          <w:szCs w:val="16"/>
          <w:lang w:val="es-CO" w:eastAsia="es-CO"/>
        </w:rPr>
        <w:t>Alcmeon</w:t>
      </w:r>
      <w:proofErr w:type="spellEnd"/>
      <w:r w:rsidRPr="001C1078">
        <w:rPr>
          <w:rFonts w:ascii="Arial Narrow" w:hAnsi="Arial Narrow"/>
          <w:sz w:val="16"/>
          <w:szCs w:val="16"/>
          <w:lang w:val="es-CO" w:eastAsia="es-CO"/>
        </w:rPr>
        <w:t xml:space="preserve">, Revista Argentina de Clínica </w:t>
      </w:r>
      <w:proofErr w:type="spellStart"/>
      <w:r w:rsidRPr="001C1078">
        <w:rPr>
          <w:rFonts w:ascii="Arial Narrow" w:hAnsi="Arial Narrow"/>
          <w:sz w:val="16"/>
          <w:szCs w:val="16"/>
          <w:lang w:val="es-CO" w:eastAsia="es-CO"/>
        </w:rPr>
        <w:t>Neuropsiquiátrica</w:t>
      </w:r>
      <w:proofErr w:type="spellEnd"/>
      <w:r w:rsidRPr="001C1078">
        <w:rPr>
          <w:rFonts w:ascii="Arial Narrow" w:hAnsi="Arial Narrow"/>
          <w:sz w:val="16"/>
          <w:szCs w:val="16"/>
          <w:lang w:val="es-CO" w:eastAsia="es-CO"/>
        </w:rPr>
        <w:t>, Año 16, Vol. 14, Nº 2. 2007, p. 76 - 81</w:t>
      </w:r>
    </w:p>
    <w:p w:rsidR="0009036A" w:rsidRPr="001C1078" w:rsidRDefault="0009036A" w:rsidP="001C1078">
      <w:pPr>
        <w:pStyle w:val="Prrafodelista"/>
        <w:numPr>
          <w:ilvl w:val="0"/>
          <w:numId w:val="32"/>
        </w:numPr>
        <w:rPr>
          <w:rFonts w:ascii="Arial Narrow" w:hAnsi="Arial Narrow"/>
          <w:sz w:val="16"/>
          <w:szCs w:val="16"/>
          <w:lang w:val="es-CO" w:eastAsia="es-CO"/>
        </w:rPr>
      </w:pPr>
      <w:r w:rsidRPr="007E7B14">
        <w:rPr>
          <w:rFonts w:ascii="Arial Narrow" w:hAnsi="Arial Narrow"/>
          <w:sz w:val="16"/>
          <w:szCs w:val="16"/>
          <w:lang w:val="en-US" w:eastAsia="es-CO"/>
        </w:rPr>
        <w:t xml:space="preserve">TAYLOR, Steve J. y </w:t>
      </w:r>
      <w:proofErr w:type="spellStart"/>
      <w:r w:rsidRPr="007E7B14">
        <w:rPr>
          <w:rFonts w:ascii="Arial Narrow" w:hAnsi="Arial Narrow"/>
          <w:sz w:val="16"/>
          <w:szCs w:val="16"/>
          <w:lang w:val="en-US" w:eastAsia="es-CO"/>
        </w:rPr>
        <w:t>BOGDAN</w:t>
      </w:r>
      <w:proofErr w:type="spellEnd"/>
      <w:r w:rsidRPr="007E7B14">
        <w:rPr>
          <w:rFonts w:ascii="Arial Narrow" w:hAnsi="Arial Narrow"/>
          <w:sz w:val="16"/>
          <w:szCs w:val="16"/>
          <w:lang w:val="en-US" w:eastAsia="es-CO"/>
        </w:rPr>
        <w:t xml:space="preserve">, Robert.  </w:t>
      </w:r>
      <w:r w:rsidRPr="001C1078">
        <w:rPr>
          <w:rFonts w:ascii="Arial Narrow" w:hAnsi="Arial Narrow"/>
          <w:sz w:val="16"/>
          <w:szCs w:val="16"/>
          <w:lang w:val="es-CO" w:eastAsia="es-CO"/>
        </w:rPr>
        <w:t xml:space="preserve">Introducción a los métodos cualitativos de Investigación.  Barcelona: </w:t>
      </w:r>
      <w:proofErr w:type="spellStart"/>
      <w:r w:rsidRPr="001C1078">
        <w:rPr>
          <w:rFonts w:ascii="Arial Narrow" w:hAnsi="Arial Narrow"/>
          <w:sz w:val="16"/>
          <w:szCs w:val="16"/>
          <w:lang w:val="es-CO" w:eastAsia="es-CO"/>
        </w:rPr>
        <w:t>Paidós</w:t>
      </w:r>
      <w:proofErr w:type="spellEnd"/>
      <w:r w:rsidRPr="001C1078">
        <w:rPr>
          <w:rFonts w:ascii="Arial Narrow" w:hAnsi="Arial Narrow"/>
          <w:sz w:val="16"/>
          <w:szCs w:val="16"/>
          <w:lang w:val="es-CO" w:eastAsia="es-CO"/>
        </w:rPr>
        <w:t>, 1996.</w:t>
      </w:r>
    </w:p>
    <w:p w:rsidR="007D6E57" w:rsidRPr="00DA2D18" w:rsidRDefault="0009036A" w:rsidP="001C1078">
      <w:pPr>
        <w:pStyle w:val="Prrafodelista"/>
        <w:numPr>
          <w:ilvl w:val="0"/>
          <w:numId w:val="32"/>
        </w:numPr>
        <w:rPr>
          <w:rFonts w:ascii="Arial Narrow" w:hAnsi="Arial Narrow"/>
          <w:sz w:val="16"/>
          <w:szCs w:val="16"/>
          <w:lang w:val="es-CO" w:eastAsia="es-CO"/>
        </w:rPr>
      </w:pPr>
      <w:proofErr w:type="spellStart"/>
      <w:r w:rsidRPr="00DA2D18">
        <w:rPr>
          <w:rFonts w:ascii="Arial Narrow" w:hAnsi="Arial Narrow"/>
          <w:sz w:val="16"/>
          <w:szCs w:val="16"/>
          <w:lang w:val="es-CO" w:eastAsia="es-CO"/>
        </w:rPr>
        <w:t>TREJOS</w:t>
      </w:r>
      <w:proofErr w:type="spellEnd"/>
      <w:r w:rsidRPr="00DA2D18">
        <w:rPr>
          <w:rFonts w:ascii="Arial Narrow" w:hAnsi="Arial Narrow"/>
          <w:sz w:val="16"/>
          <w:szCs w:val="16"/>
          <w:lang w:val="es-CO" w:eastAsia="es-CO"/>
        </w:rPr>
        <w:t xml:space="preserve">, </w:t>
      </w:r>
      <w:proofErr w:type="spellStart"/>
      <w:r w:rsidRPr="00DA2D18">
        <w:rPr>
          <w:rFonts w:ascii="Arial Narrow" w:hAnsi="Arial Narrow"/>
          <w:sz w:val="16"/>
          <w:szCs w:val="16"/>
          <w:lang w:val="es-CO" w:eastAsia="es-CO"/>
        </w:rPr>
        <w:t>Jhon</w:t>
      </w:r>
      <w:proofErr w:type="spellEnd"/>
      <w:r w:rsidRPr="00DA2D18">
        <w:rPr>
          <w:rFonts w:ascii="Arial Narrow" w:hAnsi="Arial Narrow"/>
          <w:sz w:val="16"/>
          <w:szCs w:val="16"/>
          <w:lang w:val="es-CO" w:eastAsia="es-CO"/>
        </w:rPr>
        <w:t xml:space="preserve"> Jairo. Guía para la elaboración de proyectos de grado.  Pereira: Universidad Tecnológica de Pereira, 2005.</w:t>
      </w:r>
    </w:p>
    <w:p w:rsidR="00AA7FAF" w:rsidRPr="006348C2" w:rsidRDefault="00AA7FAF" w:rsidP="00AA7FAF">
      <w:pPr>
        <w:tabs>
          <w:tab w:val="left" w:pos="5184"/>
          <w:tab w:val="left" w:pos="5760"/>
          <w:tab w:val="left" w:pos="6336"/>
          <w:tab w:val="left" w:pos="6912"/>
          <w:tab w:val="left" w:pos="7488"/>
          <w:tab w:val="left" w:pos="8064"/>
        </w:tabs>
        <w:rPr>
          <w:sz w:val="20"/>
          <w:lang w:val="es-ES"/>
        </w:rPr>
        <w:sectPr w:rsidR="00AA7FAF" w:rsidRPr="006348C2" w:rsidSect="007D6E57">
          <w:footerReference w:type="even" r:id="rId9"/>
          <w:footerReference w:type="default" r:id="rId10"/>
          <w:footnotePr>
            <w:pos w:val="beneathText"/>
          </w:footnotePr>
          <w:pgSz w:w="12240" w:h="15840" w:code="1"/>
          <w:pgMar w:top="567" w:right="567" w:bottom="567" w:left="567" w:header="851" w:footer="567" w:gutter="0"/>
          <w:cols w:num="2" w:space="567"/>
        </w:sectPr>
      </w:pPr>
    </w:p>
    <w:p w:rsidR="00316805" w:rsidRPr="00D726FB" w:rsidRDefault="00316805" w:rsidP="00316805">
      <w:pPr>
        <w:jc w:val="center"/>
        <w:rPr>
          <w:sz w:val="20"/>
        </w:rPr>
      </w:pPr>
      <w:r w:rsidRPr="00D726FB">
        <w:rPr>
          <w:b/>
          <w:shadow/>
        </w:rPr>
        <w:lastRenderedPageBreak/>
        <w:t xml:space="preserve">CRONOGRAMA: </w:t>
      </w:r>
      <w:r w:rsidR="000C0F9C">
        <w:rPr>
          <w:b/>
          <w:shadow/>
        </w:rPr>
        <w:t>I</w:t>
      </w:r>
      <w:r w:rsidRPr="00D726FB">
        <w:rPr>
          <w:b/>
          <w:shadow/>
        </w:rPr>
        <w:t xml:space="preserve"> SEMESTRE 20</w:t>
      </w:r>
      <w:r>
        <w:rPr>
          <w:b/>
          <w:shadow/>
        </w:rPr>
        <w:t>1</w:t>
      </w:r>
      <w:r w:rsidR="000A4BDD">
        <w:rPr>
          <w:b/>
          <w:shadow/>
        </w:rPr>
        <w:t>4</w:t>
      </w:r>
      <w:r w:rsidRPr="00D726FB">
        <w:rPr>
          <w:b/>
          <w:shadow/>
        </w:rPr>
        <w:t xml:space="preserve"> / SEMINARIO DE INVESTIGACIÓN I</w:t>
      </w:r>
      <w:r>
        <w:rPr>
          <w:b/>
          <w:shadow/>
        </w:rPr>
        <w:t>I</w:t>
      </w:r>
    </w:p>
    <w:p w:rsidR="00316805" w:rsidRPr="001F3D9B" w:rsidRDefault="00316805" w:rsidP="00316805">
      <w:pPr>
        <w:rPr>
          <w:sz w:val="20"/>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
        <w:gridCol w:w="1306"/>
        <w:gridCol w:w="4107"/>
        <w:gridCol w:w="4117"/>
        <w:gridCol w:w="4391"/>
      </w:tblGrid>
      <w:tr w:rsidR="00316805" w:rsidRPr="00F27144" w:rsidTr="000D4E1C">
        <w:trPr>
          <w:cantSplit/>
          <w:trHeight w:val="397"/>
        </w:trPr>
        <w:tc>
          <w:tcPr>
            <w:tcW w:w="1630" w:type="dxa"/>
            <w:gridSpan w:val="2"/>
            <w:tcBorders>
              <w:left w:val="double" w:sz="4" w:space="0" w:color="auto"/>
              <w:right w:val="double" w:sz="4" w:space="0" w:color="auto"/>
            </w:tcBorders>
            <w:shd w:val="clear" w:color="auto" w:fill="DAEEF3" w:themeFill="accent5" w:themeFillTint="33"/>
            <w:vAlign w:val="center"/>
          </w:tcPr>
          <w:p w:rsidR="00316805" w:rsidRPr="00F27144" w:rsidRDefault="00316805" w:rsidP="00694B60">
            <w:pPr>
              <w:jc w:val="center"/>
              <w:rPr>
                <w:b/>
                <w:bCs/>
                <w:shadow/>
                <w:sz w:val="20"/>
                <w:lang w:val="es-ES"/>
              </w:rPr>
            </w:pPr>
            <w:r w:rsidRPr="00F27144">
              <w:rPr>
                <w:b/>
                <w:bCs/>
                <w:shadow/>
                <w:sz w:val="20"/>
                <w:lang w:val="es-ES"/>
              </w:rPr>
              <w:t>SEMANA</w:t>
            </w:r>
          </w:p>
        </w:tc>
        <w:tc>
          <w:tcPr>
            <w:tcW w:w="4107" w:type="dxa"/>
            <w:tcBorders>
              <w:left w:val="double" w:sz="4" w:space="0" w:color="auto"/>
              <w:right w:val="single" w:sz="4" w:space="0" w:color="auto"/>
            </w:tcBorders>
            <w:shd w:val="clear" w:color="auto" w:fill="DAEEF3" w:themeFill="accent5" w:themeFillTint="33"/>
            <w:vAlign w:val="center"/>
          </w:tcPr>
          <w:p w:rsidR="00316805" w:rsidRPr="00F27144" w:rsidRDefault="00316805" w:rsidP="00694B60">
            <w:pPr>
              <w:jc w:val="center"/>
              <w:rPr>
                <w:b/>
                <w:bCs/>
                <w:shadow/>
                <w:sz w:val="20"/>
                <w:lang w:val="es-ES"/>
              </w:rPr>
            </w:pPr>
            <w:r w:rsidRPr="00F27144">
              <w:rPr>
                <w:b/>
                <w:bCs/>
                <w:shadow/>
                <w:sz w:val="20"/>
                <w:lang w:val="es-ES"/>
              </w:rPr>
              <w:t xml:space="preserve">INVESTIGACIÓN DESCRIPTIVA O EXPLICATIVA – </w:t>
            </w:r>
            <w:proofErr w:type="spellStart"/>
            <w:r w:rsidRPr="00F27144">
              <w:rPr>
                <w:b/>
                <w:bCs/>
                <w:shadow/>
                <w:sz w:val="20"/>
                <w:lang w:val="es-ES"/>
              </w:rPr>
              <w:t>J</w:t>
            </w:r>
            <w:r w:rsidR="006D53A8">
              <w:rPr>
                <w:b/>
                <w:bCs/>
                <w:shadow/>
                <w:sz w:val="20"/>
                <w:lang w:val="es-ES"/>
              </w:rPr>
              <w:t>hon</w:t>
            </w:r>
            <w:proofErr w:type="spellEnd"/>
            <w:r w:rsidR="006D53A8">
              <w:rPr>
                <w:b/>
                <w:bCs/>
                <w:shadow/>
                <w:sz w:val="20"/>
                <w:lang w:val="es-ES"/>
              </w:rPr>
              <w:t xml:space="preserve"> Jairo </w:t>
            </w:r>
            <w:proofErr w:type="spellStart"/>
            <w:r w:rsidR="006D53A8">
              <w:rPr>
                <w:b/>
                <w:bCs/>
                <w:shadow/>
                <w:sz w:val="20"/>
                <w:lang w:val="es-ES"/>
              </w:rPr>
              <w:t>Trejos</w:t>
            </w:r>
            <w:proofErr w:type="spellEnd"/>
          </w:p>
        </w:tc>
        <w:tc>
          <w:tcPr>
            <w:tcW w:w="4117" w:type="dxa"/>
            <w:tcBorders>
              <w:left w:val="single" w:sz="4" w:space="0" w:color="auto"/>
              <w:right w:val="single" w:sz="4" w:space="0" w:color="auto"/>
            </w:tcBorders>
            <w:shd w:val="clear" w:color="auto" w:fill="DAEEF3" w:themeFill="accent5" w:themeFillTint="33"/>
            <w:vAlign w:val="center"/>
          </w:tcPr>
          <w:p w:rsidR="00316805" w:rsidRPr="00F27144" w:rsidRDefault="00316805" w:rsidP="00694B60">
            <w:pPr>
              <w:jc w:val="center"/>
              <w:rPr>
                <w:b/>
                <w:bCs/>
                <w:shadow/>
                <w:sz w:val="20"/>
                <w:lang w:val="es-ES"/>
              </w:rPr>
            </w:pPr>
            <w:r w:rsidRPr="00F27144">
              <w:rPr>
                <w:b/>
                <w:shadow/>
                <w:sz w:val="20"/>
              </w:rPr>
              <w:t xml:space="preserve">INVESTIGACIÓN COMPRENSIVA </w:t>
            </w:r>
            <w:r w:rsidR="006D53A8">
              <w:rPr>
                <w:b/>
                <w:shadow/>
                <w:sz w:val="20"/>
              </w:rPr>
              <w:t>–</w:t>
            </w:r>
            <w:r w:rsidRPr="00F27144">
              <w:rPr>
                <w:b/>
                <w:shadow/>
                <w:sz w:val="20"/>
              </w:rPr>
              <w:t xml:space="preserve"> </w:t>
            </w:r>
            <w:r w:rsidR="006D53A8">
              <w:rPr>
                <w:b/>
                <w:shadow/>
                <w:sz w:val="20"/>
              </w:rPr>
              <w:t xml:space="preserve">Claudia Patricia Cardona </w:t>
            </w:r>
            <w:r w:rsidR="00D42F09">
              <w:rPr>
                <w:b/>
                <w:shadow/>
                <w:sz w:val="20"/>
              </w:rPr>
              <w:t>Triana</w:t>
            </w:r>
          </w:p>
        </w:tc>
        <w:tc>
          <w:tcPr>
            <w:tcW w:w="4391" w:type="dxa"/>
            <w:tcBorders>
              <w:left w:val="single" w:sz="4" w:space="0" w:color="auto"/>
              <w:right w:val="double" w:sz="4" w:space="0" w:color="auto"/>
            </w:tcBorders>
            <w:shd w:val="clear" w:color="auto" w:fill="DAEEF3" w:themeFill="accent5" w:themeFillTint="33"/>
            <w:vAlign w:val="center"/>
          </w:tcPr>
          <w:p w:rsidR="00316805" w:rsidRPr="00F27144" w:rsidRDefault="00316805" w:rsidP="00694B60">
            <w:pPr>
              <w:jc w:val="center"/>
              <w:rPr>
                <w:b/>
                <w:bCs/>
                <w:shadow/>
                <w:sz w:val="20"/>
                <w:lang w:val="es-ES"/>
              </w:rPr>
            </w:pPr>
            <w:r w:rsidRPr="00F27144">
              <w:rPr>
                <w:b/>
                <w:bCs/>
                <w:shadow/>
                <w:sz w:val="20"/>
                <w:lang w:val="es-ES"/>
              </w:rPr>
              <w:t>REDACCIÓN CIENTÍFICA – M</w:t>
            </w:r>
            <w:r w:rsidR="006D53A8">
              <w:rPr>
                <w:b/>
                <w:bCs/>
                <w:shadow/>
                <w:sz w:val="20"/>
                <w:lang w:val="es-ES"/>
              </w:rPr>
              <w:t>artha Lucía Garzón</w:t>
            </w:r>
          </w:p>
        </w:tc>
      </w:tr>
      <w:tr w:rsidR="00CA28CC" w:rsidRPr="00F27144" w:rsidTr="000D4E1C">
        <w:trPr>
          <w:cantSplit/>
          <w:trHeight w:val="397"/>
        </w:trPr>
        <w:tc>
          <w:tcPr>
            <w:tcW w:w="324" w:type="dxa"/>
            <w:tcBorders>
              <w:left w:val="double" w:sz="4" w:space="0" w:color="auto"/>
              <w:right w:val="single" w:sz="4" w:space="0" w:color="auto"/>
            </w:tcBorders>
            <w:vAlign w:val="center"/>
          </w:tcPr>
          <w:p w:rsidR="00CA28CC" w:rsidRPr="00F27144" w:rsidRDefault="00CA28CC" w:rsidP="00694B60">
            <w:pPr>
              <w:jc w:val="center"/>
              <w:rPr>
                <w:sz w:val="20"/>
              </w:rPr>
            </w:pPr>
            <w:r w:rsidRPr="00F27144">
              <w:rPr>
                <w:sz w:val="20"/>
              </w:rPr>
              <w:t>1</w:t>
            </w:r>
          </w:p>
        </w:tc>
        <w:tc>
          <w:tcPr>
            <w:tcW w:w="1306" w:type="dxa"/>
            <w:tcBorders>
              <w:left w:val="single" w:sz="4" w:space="0" w:color="auto"/>
              <w:right w:val="double" w:sz="4" w:space="0" w:color="auto"/>
            </w:tcBorders>
            <w:vAlign w:val="center"/>
          </w:tcPr>
          <w:p w:rsidR="00CA28CC" w:rsidRPr="00AC5237" w:rsidRDefault="00CA28CC" w:rsidP="0071563C">
            <w:pPr>
              <w:jc w:val="center"/>
              <w:rPr>
                <w:sz w:val="20"/>
              </w:rPr>
            </w:pPr>
            <w:r>
              <w:rPr>
                <w:sz w:val="20"/>
              </w:rPr>
              <w:t xml:space="preserve">4-7 </w:t>
            </w:r>
            <w:proofErr w:type="spellStart"/>
            <w:r>
              <w:rPr>
                <w:sz w:val="20"/>
              </w:rPr>
              <w:t>feb</w:t>
            </w:r>
            <w:proofErr w:type="spellEnd"/>
          </w:p>
        </w:tc>
        <w:tc>
          <w:tcPr>
            <w:tcW w:w="4107" w:type="dxa"/>
            <w:tcBorders>
              <w:left w:val="double" w:sz="4" w:space="0" w:color="auto"/>
              <w:right w:val="single" w:sz="4" w:space="0" w:color="auto"/>
            </w:tcBorders>
            <w:vAlign w:val="center"/>
          </w:tcPr>
          <w:p w:rsidR="00CA28CC" w:rsidRPr="00F27144" w:rsidRDefault="00CA28CC" w:rsidP="00694B60">
            <w:pPr>
              <w:rPr>
                <w:sz w:val="20"/>
                <w:lang w:val="es-ES"/>
              </w:rPr>
            </w:pPr>
            <w:r w:rsidRPr="00F27144">
              <w:rPr>
                <w:sz w:val="20"/>
                <w:lang w:val="es-ES"/>
              </w:rPr>
              <w:t>Presentación programa.</w:t>
            </w:r>
            <w:r>
              <w:rPr>
                <w:sz w:val="20"/>
                <w:lang w:val="es-ES"/>
              </w:rPr>
              <w:t xml:space="preserve"> </w:t>
            </w:r>
            <w:r w:rsidRPr="00F27144">
              <w:rPr>
                <w:sz w:val="20"/>
                <w:lang w:val="es-ES"/>
              </w:rPr>
              <w:t>Revisión estado de proyectos.</w:t>
            </w:r>
          </w:p>
        </w:tc>
        <w:tc>
          <w:tcPr>
            <w:tcW w:w="4117" w:type="dxa"/>
            <w:tcBorders>
              <w:left w:val="single" w:sz="4" w:space="0" w:color="auto"/>
              <w:right w:val="single" w:sz="4" w:space="0" w:color="auto"/>
            </w:tcBorders>
            <w:vAlign w:val="center"/>
          </w:tcPr>
          <w:p w:rsidR="00CA28CC" w:rsidRPr="009B7657" w:rsidRDefault="00CA28CC" w:rsidP="00FD29C1">
            <w:pPr>
              <w:rPr>
                <w:sz w:val="20"/>
                <w:lang w:val="es-ES"/>
              </w:rPr>
            </w:pPr>
            <w:r w:rsidRPr="009B7657">
              <w:rPr>
                <w:sz w:val="20"/>
                <w:lang w:val="es-ES"/>
              </w:rPr>
              <w:t xml:space="preserve">Presentación metodología cualitativa. </w:t>
            </w:r>
          </w:p>
        </w:tc>
        <w:tc>
          <w:tcPr>
            <w:tcW w:w="4391" w:type="dxa"/>
            <w:tcBorders>
              <w:left w:val="single" w:sz="4" w:space="0" w:color="auto"/>
              <w:right w:val="double" w:sz="4" w:space="0" w:color="auto"/>
            </w:tcBorders>
          </w:tcPr>
          <w:p w:rsidR="00CA28CC" w:rsidRPr="00230A76" w:rsidRDefault="00CA28CC" w:rsidP="00230A76">
            <w:pPr>
              <w:rPr>
                <w:rFonts w:cs="Arial"/>
                <w:sz w:val="20"/>
              </w:rPr>
            </w:pPr>
            <w:r w:rsidRPr="00230A76">
              <w:rPr>
                <w:rFonts w:cs="Arial"/>
                <w:sz w:val="20"/>
              </w:rPr>
              <w:t xml:space="preserve">Trabajo introductorio </w:t>
            </w:r>
          </w:p>
        </w:tc>
      </w:tr>
      <w:tr w:rsidR="00CA28CC" w:rsidRPr="00F27144" w:rsidTr="000D4E1C">
        <w:trPr>
          <w:cantSplit/>
          <w:trHeight w:val="397"/>
        </w:trPr>
        <w:tc>
          <w:tcPr>
            <w:tcW w:w="324" w:type="dxa"/>
            <w:tcBorders>
              <w:left w:val="double" w:sz="4" w:space="0" w:color="auto"/>
              <w:right w:val="single" w:sz="4" w:space="0" w:color="auto"/>
            </w:tcBorders>
            <w:vAlign w:val="center"/>
          </w:tcPr>
          <w:p w:rsidR="00CA28CC" w:rsidRPr="00F27144" w:rsidRDefault="00CA28CC" w:rsidP="00694B60">
            <w:pPr>
              <w:jc w:val="center"/>
              <w:rPr>
                <w:sz w:val="20"/>
              </w:rPr>
            </w:pPr>
            <w:r w:rsidRPr="00F27144">
              <w:rPr>
                <w:sz w:val="20"/>
              </w:rPr>
              <w:t>2</w:t>
            </w:r>
          </w:p>
        </w:tc>
        <w:tc>
          <w:tcPr>
            <w:tcW w:w="1306" w:type="dxa"/>
            <w:tcBorders>
              <w:left w:val="single" w:sz="4" w:space="0" w:color="auto"/>
              <w:right w:val="double" w:sz="4" w:space="0" w:color="auto"/>
            </w:tcBorders>
            <w:vAlign w:val="center"/>
          </w:tcPr>
          <w:p w:rsidR="00CA28CC" w:rsidRPr="00AC5237" w:rsidRDefault="00CA28CC" w:rsidP="0071563C">
            <w:pPr>
              <w:jc w:val="center"/>
              <w:rPr>
                <w:sz w:val="20"/>
              </w:rPr>
            </w:pPr>
            <w:r>
              <w:rPr>
                <w:sz w:val="20"/>
              </w:rPr>
              <w:t xml:space="preserve">10-14 </w:t>
            </w:r>
            <w:proofErr w:type="spellStart"/>
            <w:r>
              <w:rPr>
                <w:sz w:val="20"/>
              </w:rPr>
              <w:t>feb</w:t>
            </w:r>
            <w:proofErr w:type="spellEnd"/>
          </w:p>
        </w:tc>
        <w:tc>
          <w:tcPr>
            <w:tcW w:w="8224" w:type="dxa"/>
            <w:gridSpan w:val="2"/>
            <w:tcBorders>
              <w:left w:val="double" w:sz="4" w:space="0" w:color="auto"/>
              <w:right w:val="single" w:sz="4" w:space="0" w:color="auto"/>
            </w:tcBorders>
            <w:vAlign w:val="center"/>
          </w:tcPr>
          <w:p w:rsidR="00CA28CC" w:rsidRPr="009B7657" w:rsidRDefault="00CA28CC" w:rsidP="005267A5">
            <w:pPr>
              <w:jc w:val="center"/>
              <w:rPr>
                <w:sz w:val="20"/>
                <w:lang w:val="es-ES"/>
              </w:rPr>
            </w:pPr>
            <w:r w:rsidRPr="000031AA">
              <w:rPr>
                <w:b/>
                <w:sz w:val="20"/>
                <w:lang w:val="es-ES"/>
              </w:rPr>
              <w:t xml:space="preserve">CONFERENCIA FUNDAMENTOS </w:t>
            </w:r>
            <w:proofErr w:type="spellStart"/>
            <w:r w:rsidRPr="000031AA">
              <w:rPr>
                <w:b/>
                <w:sz w:val="20"/>
                <w:lang w:val="es-ES"/>
              </w:rPr>
              <w:t>BIOÉTICOS</w:t>
            </w:r>
            <w:proofErr w:type="spellEnd"/>
            <w:r>
              <w:rPr>
                <w:sz w:val="20"/>
                <w:lang w:val="es-ES"/>
              </w:rPr>
              <w:t>. 7-9 am. F321</w:t>
            </w:r>
          </w:p>
        </w:tc>
        <w:tc>
          <w:tcPr>
            <w:tcW w:w="4391" w:type="dxa"/>
            <w:tcBorders>
              <w:left w:val="single" w:sz="4" w:space="0" w:color="auto"/>
              <w:right w:val="double" w:sz="4" w:space="0" w:color="auto"/>
            </w:tcBorders>
          </w:tcPr>
          <w:p w:rsidR="00CA28CC" w:rsidRPr="00230A76" w:rsidRDefault="00CA28CC" w:rsidP="00230A76">
            <w:pPr>
              <w:rPr>
                <w:rFonts w:cs="Arial"/>
                <w:sz w:val="20"/>
              </w:rPr>
            </w:pPr>
            <w:r w:rsidRPr="00230A76">
              <w:rPr>
                <w:rFonts w:cs="Arial"/>
                <w:sz w:val="20"/>
              </w:rPr>
              <w:t>Estructura de los textos expositivos</w:t>
            </w:r>
          </w:p>
        </w:tc>
      </w:tr>
      <w:tr w:rsidR="00CA28CC" w:rsidRPr="00F27144" w:rsidTr="000D4E1C">
        <w:trPr>
          <w:cantSplit/>
          <w:trHeight w:val="397"/>
        </w:trPr>
        <w:tc>
          <w:tcPr>
            <w:tcW w:w="324" w:type="dxa"/>
            <w:tcBorders>
              <w:left w:val="double" w:sz="4" w:space="0" w:color="auto"/>
              <w:bottom w:val="single" w:sz="4" w:space="0" w:color="auto"/>
              <w:right w:val="single" w:sz="4" w:space="0" w:color="auto"/>
            </w:tcBorders>
            <w:vAlign w:val="center"/>
          </w:tcPr>
          <w:p w:rsidR="00CA28CC" w:rsidRPr="00F27144" w:rsidRDefault="00CA28CC" w:rsidP="00694B60">
            <w:pPr>
              <w:jc w:val="center"/>
              <w:rPr>
                <w:sz w:val="20"/>
              </w:rPr>
            </w:pPr>
            <w:r w:rsidRPr="00F27144">
              <w:rPr>
                <w:sz w:val="20"/>
              </w:rPr>
              <w:t>3</w:t>
            </w:r>
          </w:p>
        </w:tc>
        <w:tc>
          <w:tcPr>
            <w:tcW w:w="1306" w:type="dxa"/>
            <w:tcBorders>
              <w:left w:val="single" w:sz="4" w:space="0" w:color="auto"/>
              <w:bottom w:val="single" w:sz="4" w:space="0" w:color="auto"/>
              <w:right w:val="double" w:sz="4" w:space="0" w:color="auto"/>
            </w:tcBorders>
            <w:vAlign w:val="center"/>
          </w:tcPr>
          <w:p w:rsidR="00CA28CC" w:rsidRPr="00D23037" w:rsidRDefault="00CA28CC" w:rsidP="0071563C">
            <w:pPr>
              <w:jc w:val="center"/>
              <w:rPr>
                <w:sz w:val="20"/>
              </w:rPr>
            </w:pPr>
            <w:r w:rsidRPr="00D23037">
              <w:rPr>
                <w:sz w:val="20"/>
              </w:rPr>
              <w:t xml:space="preserve">17-21 </w:t>
            </w:r>
            <w:proofErr w:type="spellStart"/>
            <w:r w:rsidRPr="00D23037">
              <w:rPr>
                <w:sz w:val="20"/>
              </w:rPr>
              <w:t>feb</w:t>
            </w:r>
            <w:proofErr w:type="spellEnd"/>
          </w:p>
        </w:tc>
        <w:tc>
          <w:tcPr>
            <w:tcW w:w="4107" w:type="dxa"/>
            <w:tcBorders>
              <w:left w:val="double" w:sz="4" w:space="0" w:color="auto"/>
              <w:bottom w:val="single" w:sz="4" w:space="0" w:color="auto"/>
              <w:right w:val="single" w:sz="4" w:space="0" w:color="auto"/>
            </w:tcBorders>
            <w:vAlign w:val="center"/>
          </w:tcPr>
          <w:p w:rsidR="00CA28CC" w:rsidRPr="00F27144" w:rsidRDefault="00CA28CC" w:rsidP="00211F8B">
            <w:pPr>
              <w:rPr>
                <w:sz w:val="20"/>
                <w:lang w:val="es-ES"/>
              </w:rPr>
            </w:pPr>
            <w:r w:rsidRPr="00F27144">
              <w:rPr>
                <w:sz w:val="20"/>
                <w:lang w:val="es-ES"/>
              </w:rPr>
              <w:t>Validación instrumentos.</w:t>
            </w:r>
            <w:r>
              <w:rPr>
                <w:sz w:val="20"/>
                <w:lang w:val="es-ES"/>
              </w:rPr>
              <w:t xml:space="preserve"> </w:t>
            </w:r>
            <w:r w:rsidRPr="00F27144">
              <w:rPr>
                <w:rFonts w:cs="Tahoma"/>
                <w:bCs/>
                <w:sz w:val="20"/>
                <w:lang w:val="es-ES"/>
              </w:rPr>
              <w:t>Presentación de</w:t>
            </w:r>
            <w:r>
              <w:rPr>
                <w:rFonts w:cs="Tahoma"/>
                <w:bCs/>
                <w:sz w:val="20"/>
                <w:lang w:val="es-ES"/>
              </w:rPr>
              <w:t xml:space="preserve"> resultados</w:t>
            </w:r>
            <w:r w:rsidRPr="00F27144">
              <w:rPr>
                <w:rFonts w:cs="Tahoma"/>
                <w:bCs/>
                <w:sz w:val="20"/>
                <w:lang w:val="es-ES"/>
              </w:rPr>
              <w:t>.</w:t>
            </w:r>
          </w:p>
        </w:tc>
        <w:tc>
          <w:tcPr>
            <w:tcW w:w="4117" w:type="dxa"/>
            <w:tcBorders>
              <w:left w:val="single" w:sz="4" w:space="0" w:color="auto"/>
              <w:bottom w:val="single" w:sz="4" w:space="0" w:color="auto"/>
              <w:right w:val="single" w:sz="4" w:space="0" w:color="auto"/>
            </w:tcBorders>
            <w:vAlign w:val="center"/>
          </w:tcPr>
          <w:p w:rsidR="00CA28CC" w:rsidRPr="009B7657" w:rsidRDefault="00CA28CC" w:rsidP="001A7E41">
            <w:pPr>
              <w:rPr>
                <w:sz w:val="20"/>
                <w:lang w:val="es-ES"/>
              </w:rPr>
            </w:pPr>
            <w:r w:rsidRPr="009B7657">
              <w:rPr>
                <w:sz w:val="20"/>
                <w:lang w:val="es-ES"/>
              </w:rPr>
              <w:t xml:space="preserve">Taller </w:t>
            </w:r>
            <w:r>
              <w:rPr>
                <w:sz w:val="20"/>
                <w:lang w:val="es-ES"/>
              </w:rPr>
              <w:t>presentación de proyectos</w:t>
            </w:r>
          </w:p>
        </w:tc>
        <w:tc>
          <w:tcPr>
            <w:tcW w:w="4391" w:type="dxa"/>
            <w:tcBorders>
              <w:left w:val="single" w:sz="4" w:space="0" w:color="auto"/>
              <w:bottom w:val="single" w:sz="4" w:space="0" w:color="auto"/>
              <w:right w:val="double" w:sz="4" w:space="0" w:color="auto"/>
            </w:tcBorders>
            <w:vAlign w:val="center"/>
          </w:tcPr>
          <w:p w:rsidR="00CA28CC" w:rsidRPr="00230A76" w:rsidRDefault="00CA28CC" w:rsidP="00230A76">
            <w:pPr>
              <w:rPr>
                <w:rFonts w:cs="Arial"/>
                <w:sz w:val="20"/>
              </w:rPr>
            </w:pPr>
            <w:r w:rsidRPr="00230A76">
              <w:rPr>
                <w:rFonts w:cs="Arial"/>
                <w:sz w:val="20"/>
              </w:rPr>
              <w:t>Estructura de los textos expositivos</w:t>
            </w:r>
          </w:p>
        </w:tc>
      </w:tr>
      <w:tr w:rsidR="00CA28CC" w:rsidRPr="00F27144" w:rsidTr="000D4E1C">
        <w:trPr>
          <w:cantSplit/>
          <w:trHeight w:val="227"/>
        </w:trPr>
        <w:tc>
          <w:tcPr>
            <w:tcW w:w="324" w:type="dxa"/>
            <w:tcBorders>
              <w:left w:val="double" w:sz="4" w:space="0" w:color="auto"/>
              <w:right w:val="single" w:sz="4" w:space="0" w:color="auto"/>
            </w:tcBorders>
            <w:shd w:val="clear" w:color="auto" w:fill="BFBFBF" w:themeFill="background1" w:themeFillShade="BF"/>
            <w:vAlign w:val="center"/>
          </w:tcPr>
          <w:p w:rsidR="00CA28CC" w:rsidRPr="00E652F7" w:rsidRDefault="00CA28CC" w:rsidP="00694B60">
            <w:pPr>
              <w:jc w:val="center"/>
              <w:rPr>
                <w:b/>
                <w:sz w:val="20"/>
              </w:rPr>
            </w:pPr>
          </w:p>
        </w:tc>
        <w:tc>
          <w:tcPr>
            <w:tcW w:w="1306" w:type="dxa"/>
            <w:tcBorders>
              <w:left w:val="single" w:sz="4" w:space="0" w:color="auto"/>
              <w:right w:val="double" w:sz="4" w:space="0" w:color="auto"/>
            </w:tcBorders>
            <w:shd w:val="clear" w:color="auto" w:fill="BFBFBF" w:themeFill="background1" w:themeFillShade="BF"/>
            <w:vAlign w:val="center"/>
          </w:tcPr>
          <w:p w:rsidR="00CA28CC" w:rsidRPr="00E652F7" w:rsidRDefault="000D4E1C" w:rsidP="009A1746">
            <w:pPr>
              <w:jc w:val="center"/>
              <w:rPr>
                <w:b/>
                <w:sz w:val="20"/>
              </w:rPr>
            </w:pPr>
            <w:r>
              <w:rPr>
                <w:b/>
                <w:sz w:val="20"/>
              </w:rPr>
              <w:t xml:space="preserve">23 </w:t>
            </w:r>
            <w:proofErr w:type="spellStart"/>
            <w:r>
              <w:rPr>
                <w:b/>
                <w:sz w:val="20"/>
              </w:rPr>
              <w:t>feb</w:t>
            </w:r>
            <w:proofErr w:type="spellEnd"/>
          </w:p>
        </w:tc>
        <w:tc>
          <w:tcPr>
            <w:tcW w:w="8224" w:type="dxa"/>
            <w:gridSpan w:val="2"/>
            <w:tcBorders>
              <w:left w:val="double" w:sz="4" w:space="0" w:color="auto"/>
              <w:bottom w:val="single" w:sz="4" w:space="0" w:color="auto"/>
              <w:right w:val="single" w:sz="4" w:space="0" w:color="auto"/>
            </w:tcBorders>
            <w:shd w:val="clear" w:color="auto" w:fill="BFBFBF" w:themeFill="background1" w:themeFillShade="BF"/>
            <w:vAlign w:val="center"/>
          </w:tcPr>
          <w:p w:rsidR="00CA28CC" w:rsidRPr="0088469B" w:rsidRDefault="00CA28CC" w:rsidP="00211F8B">
            <w:pPr>
              <w:jc w:val="center"/>
              <w:rPr>
                <w:b/>
                <w:sz w:val="20"/>
                <w:highlight w:val="yellow"/>
                <w:lang w:val="es-ES"/>
              </w:rPr>
            </w:pPr>
            <w:r w:rsidRPr="008C66D0">
              <w:rPr>
                <w:b/>
                <w:sz w:val="20"/>
                <w:lang w:val="es-ES"/>
              </w:rPr>
              <w:t>ENTREGA PROYECTO CORREGIDO</w:t>
            </w:r>
          </w:p>
        </w:tc>
        <w:tc>
          <w:tcPr>
            <w:tcW w:w="4391" w:type="dxa"/>
            <w:tcBorders>
              <w:left w:val="single" w:sz="4" w:space="0" w:color="auto"/>
              <w:right w:val="double" w:sz="4" w:space="0" w:color="auto"/>
            </w:tcBorders>
            <w:shd w:val="clear" w:color="auto" w:fill="BFBFBF" w:themeFill="background1" w:themeFillShade="BF"/>
          </w:tcPr>
          <w:p w:rsidR="00CA28CC" w:rsidRPr="00230A76" w:rsidRDefault="00CA28CC" w:rsidP="00230A76">
            <w:pPr>
              <w:rPr>
                <w:rFonts w:cs="Arial"/>
                <w:sz w:val="20"/>
              </w:rPr>
            </w:pPr>
          </w:p>
        </w:tc>
      </w:tr>
      <w:tr w:rsidR="00CA28CC" w:rsidRPr="00F27144" w:rsidTr="000D4E1C">
        <w:trPr>
          <w:cantSplit/>
          <w:trHeight w:val="397"/>
        </w:trPr>
        <w:tc>
          <w:tcPr>
            <w:tcW w:w="324" w:type="dxa"/>
            <w:tcBorders>
              <w:left w:val="double" w:sz="4" w:space="0" w:color="auto"/>
              <w:right w:val="single" w:sz="4" w:space="0" w:color="auto"/>
            </w:tcBorders>
            <w:vAlign w:val="center"/>
          </w:tcPr>
          <w:p w:rsidR="00CA28CC" w:rsidRPr="00F27144" w:rsidRDefault="00CA28CC" w:rsidP="00694B60">
            <w:pPr>
              <w:jc w:val="center"/>
              <w:rPr>
                <w:sz w:val="20"/>
              </w:rPr>
            </w:pPr>
            <w:r>
              <w:rPr>
                <w:sz w:val="20"/>
              </w:rPr>
              <w:t>4</w:t>
            </w:r>
          </w:p>
        </w:tc>
        <w:tc>
          <w:tcPr>
            <w:tcW w:w="1306" w:type="dxa"/>
            <w:tcBorders>
              <w:left w:val="single" w:sz="4" w:space="0" w:color="auto"/>
              <w:right w:val="double" w:sz="4" w:space="0" w:color="auto"/>
            </w:tcBorders>
            <w:vAlign w:val="center"/>
          </w:tcPr>
          <w:p w:rsidR="00CA28CC" w:rsidRPr="00AC5237" w:rsidRDefault="00CA28CC" w:rsidP="0071563C">
            <w:pPr>
              <w:jc w:val="center"/>
              <w:rPr>
                <w:sz w:val="20"/>
              </w:rPr>
            </w:pPr>
            <w:r>
              <w:rPr>
                <w:sz w:val="20"/>
              </w:rPr>
              <w:t xml:space="preserve">24-28 </w:t>
            </w:r>
            <w:proofErr w:type="spellStart"/>
            <w:r>
              <w:rPr>
                <w:sz w:val="20"/>
              </w:rPr>
              <w:t>feb</w:t>
            </w:r>
            <w:proofErr w:type="spellEnd"/>
          </w:p>
        </w:tc>
        <w:tc>
          <w:tcPr>
            <w:tcW w:w="4107" w:type="dxa"/>
            <w:tcBorders>
              <w:left w:val="double" w:sz="4" w:space="0" w:color="auto"/>
              <w:bottom w:val="single" w:sz="4" w:space="0" w:color="auto"/>
              <w:right w:val="single" w:sz="4" w:space="0" w:color="auto"/>
            </w:tcBorders>
            <w:vAlign w:val="center"/>
          </w:tcPr>
          <w:p w:rsidR="00CA28CC" w:rsidRPr="00B85B87" w:rsidRDefault="00CA28CC" w:rsidP="00014075">
            <w:pPr>
              <w:rPr>
                <w:sz w:val="20"/>
                <w:lang w:val="es-ES"/>
              </w:rPr>
            </w:pPr>
            <w:r w:rsidRPr="00F27144">
              <w:rPr>
                <w:rFonts w:cs="Tahoma"/>
                <w:bCs/>
                <w:sz w:val="20"/>
                <w:lang w:val="es-ES"/>
              </w:rPr>
              <w:t>Análisis descriptivo de los datos.</w:t>
            </w:r>
          </w:p>
        </w:tc>
        <w:tc>
          <w:tcPr>
            <w:tcW w:w="4117" w:type="dxa"/>
            <w:tcBorders>
              <w:left w:val="single" w:sz="4" w:space="0" w:color="auto"/>
              <w:bottom w:val="single" w:sz="4" w:space="0" w:color="auto"/>
              <w:right w:val="single" w:sz="4" w:space="0" w:color="auto"/>
            </w:tcBorders>
            <w:vAlign w:val="center"/>
          </w:tcPr>
          <w:p w:rsidR="00CA28CC" w:rsidRPr="009B7657" w:rsidRDefault="00CA28CC" w:rsidP="00FD29C1">
            <w:pPr>
              <w:ind w:left="709" w:hanging="709"/>
              <w:rPr>
                <w:sz w:val="20"/>
                <w:lang w:val="es-ES"/>
              </w:rPr>
            </w:pPr>
            <w:r w:rsidRPr="009B7657">
              <w:rPr>
                <w:sz w:val="20"/>
                <w:lang w:val="es-ES"/>
              </w:rPr>
              <w:t>Referente teórico ( contextual, teórico, investigativo)</w:t>
            </w:r>
          </w:p>
        </w:tc>
        <w:tc>
          <w:tcPr>
            <w:tcW w:w="4391" w:type="dxa"/>
            <w:tcBorders>
              <w:left w:val="single" w:sz="4" w:space="0" w:color="auto"/>
              <w:right w:val="double" w:sz="4" w:space="0" w:color="auto"/>
            </w:tcBorders>
          </w:tcPr>
          <w:p w:rsidR="00CA28CC" w:rsidRPr="00230A76" w:rsidRDefault="00CA28CC" w:rsidP="00230A76">
            <w:pPr>
              <w:rPr>
                <w:rFonts w:cs="Arial"/>
                <w:sz w:val="20"/>
              </w:rPr>
            </w:pPr>
            <w:r w:rsidRPr="00230A76">
              <w:rPr>
                <w:rFonts w:cs="Arial"/>
                <w:sz w:val="20"/>
              </w:rPr>
              <w:t>Pautas para la redacción del trabajo: marco referencial</w:t>
            </w:r>
          </w:p>
        </w:tc>
      </w:tr>
      <w:tr w:rsidR="00CA28CC" w:rsidRPr="00F27144" w:rsidTr="000D4E1C">
        <w:trPr>
          <w:cantSplit/>
          <w:trHeight w:val="397"/>
        </w:trPr>
        <w:tc>
          <w:tcPr>
            <w:tcW w:w="324" w:type="dxa"/>
            <w:tcBorders>
              <w:left w:val="double" w:sz="4" w:space="0" w:color="auto"/>
              <w:right w:val="single" w:sz="4" w:space="0" w:color="auto"/>
            </w:tcBorders>
            <w:vAlign w:val="center"/>
          </w:tcPr>
          <w:p w:rsidR="00CA28CC" w:rsidRPr="00F27144" w:rsidRDefault="00CA28CC" w:rsidP="00694B60">
            <w:pPr>
              <w:jc w:val="center"/>
              <w:rPr>
                <w:sz w:val="20"/>
              </w:rPr>
            </w:pPr>
            <w:r w:rsidRPr="00F27144">
              <w:rPr>
                <w:sz w:val="20"/>
              </w:rPr>
              <w:t>5</w:t>
            </w:r>
          </w:p>
        </w:tc>
        <w:tc>
          <w:tcPr>
            <w:tcW w:w="1306" w:type="dxa"/>
            <w:tcBorders>
              <w:left w:val="single" w:sz="4" w:space="0" w:color="auto"/>
              <w:right w:val="double" w:sz="4" w:space="0" w:color="auto"/>
            </w:tcBorders>
            <w:vAlign w:val="center"/>
          </w:tcPr>
          <w:p w:rsidR="00CA28CC" w:rsidRPr="00AC5237" w:rsidRDefault="00CA28CC" w:rsidP="0071563C">
            <w:pPr>
              <w:jc w:val="center"/>
              <w:rPr>
                <w:sz w:val="20"/>
              </w:rPr>
            </w:pPr>
            <w:r>
              <w:rPr>
                <w:sz w:val="20"/>
              </w:rPr>
              <w:t>3-7 mar</w:t>
            </w:r>
          </w:p>
        </w:tc>
        <w:tc>
          <w:tcPr>
            <w:tcW w:w="4107" w:type="dxa"/>
            <w:tcBorders>
              <w:left w:val="double" w:sz="4" w:space="0" w:color="auto"/>
              <w:right w:val="single" w:sz="4" w:space="0" w:color="auto"/>
            </w:tcBorders>
            <w:vAlign w:val="center"/>
          </w:tcPr>
          <w:p w:rsidR="00CA28CC" w:rsidRPr="00F27144" w:rsidRDefault="00CA28CC" w:rsidP="00694B60">
            <w:pPr>
              <w:rPr>
                <w:sz w:val="20"/>
                <w:lang w:val="es-ES"/>
              </w:rPr>
            </w:pPr>
            <w:r w:rsidRPr="00F27144">
              <w:rPr>
                <w:rFonts w:cs="Tahoma"/>
                <w:bCs/>
                <w:sz w:val="20"/>
                <w:lang w:val="es-ES"/>
              </w:rPr>
              <w:t>Análisis descriptivo de los datos.</w:t>
            </w:r>
          </w:p>
        </w:tc>
        <w:tc>
          <w:tcPr>
            <w:tcW w:w="4117" w:type="dxa"/>
            <w:tcBorders>
              <w:left w:val="single" w:sz="4" w:space="0" w:color="auto"/>
              <w:right w:val="single" w:sz="4" w:space="0" w:color="auto"/>
            </w:tcBorders>
            <w:vAlign w:val="center"/>
          </w:tcPr>
          <w:p w:rsidR="00CA28CC" w:rsidRPr="009B7657" w:rsidRDefault="00CA28CC" w:rsidP="001A7E41">
            <w:pPr>
              <w:rPr>
                <w:sz w:val="20"/>
                <w:lang w:val="es-ES"/>
              </w:rPr>
            </w:pPr>
            <w:r w:rsidRPr="009B7657">
              <w:rPr>
                <w:sz w:val="20"/>
                <w:lang w:val="es-ES"/>
              </w:rPr>
              <w:t>Elaboración de mapas mentales</w:t>
            </w:r>
          </w:p>
        </w:tc>
        <w:tc>
          <w:tcPr>
            <w:tcW w:w="4391" w:type="dxa"/>
            <w:tcBorders>
              <w:left w:val="single" w:sz="4" w:space="0" w:color="auto"/>
              <w:bottom w:val="single" w:sz="4" w:space="0" w:color="auto"/>
              <w:right w:val="double" w:sz="4" w:space="0" w:color="auto"/>
            </w:tcBorders>
            <w:shd w:val="clear" w:color="auto" w:fill="auto"/>
          </w:tcPr>
          <w:p w:rsidR="00CA28CC" w:rsidRPr="00230A76" w:rsidRDefault="00CA28CC" w:rsidP="00230A76">
            <w:pPr>
              <w:rPr>
                <w:rFonts w:cs="Arial"/>
                <w:sz w:val="20"/>
              </w:rPr>
            </w:pPr>
            <w:r w:rsidRPr="00230A76">
              <w:rPr>
                <w:rFonts w:cs="Arial"/>
                <w:sz w:val="20"/>
              </w:rPr>
              <w:t>Citas y referencias bibliográficas</w:t>
            </w:r>
          </w:p>
        </w:tc>
      </w:tr>
      <w:tr w:rsidR="00CA28CC" w:rsidRPr="00F27144" w:rsidTr="000D4E1C">
        <w:trPr>
          <w:cantSplit/>
          <w:trHeight w:val="397"/>
        </w:trPr>
        <w:tc>
          <w:tcPr>
            <w:tcW w:w="324" w:type="dxa"/>
            <w:tcBorders>
              <w:left w:val="double" w:sz="4" w:space="0" w:color="auto"/>
              <w:right w:val="single" w:sz="4" w:space="0" w:color="auto"/>
            </w:tcBorders>
            <w:vAlign w:val="center"/>
          </w:tcPr>
          <w:p w:rsidR="00CA28CC" w:rsidRPr="00F27144" w:rsidRDefault="00CA28CC" w:rsidP="00694B60">
            <w:pPr>
              <w:jc w:val="center"/>
              <w:rPr>
                <w:sz w:val="20"/>
              </w:rPr>
            </w:pPr>
            <w:r w:rsidRPr="00F27144">
              <w:rPr>
                <w:sz w:val="20"/>
              </w:rPr>
              <w:t>6</w:t>
            </w:r>
          </w:p>
        </w:tc>
        <w:tc>
          <w:tcPr>
            <w:tcW w:w="1306" w:type="dxa"/>
            <w:tcBorders>
              <w:left w:val="single" w:sz="4" w:space="0" w:color="auto"/>
              <w:right w:val="double" w:sz="4" w:space="0" w:color="auto"/>
            </w:tcBorders>
            <w:vAlign w:val="center"/>
          </w:tcPr>
          <w:p w:rsidR="00CA28CC" w:rsidRPr="00AC5237" w:rsidRDefault="00CA28CC" w:rsidP="0071563C">
            <w:pPr>
              <w:jc w:val="center"/>
              <w:rPr>
                <w:sz w:val="20"/>
              </w:rPr>
            </w:pPr>
            <w:r>
              <w:rPr>
                <w:sz w:val="20"/>
              </w:rPr>
              <w:t>10-14 mar</w:t>
            </w:r>
          </w:p>
        </w:tc>
        <w:tc>
          <w:tcPr>
            <w:tcW w:w="8224" w:type="dxa"/>
            <w:gridSpan w:val="2"/>
            <w:tcBorders>
              <w:left w:val="double" w:sz="4" w:space="0" w:color="auto"/>
              <w:right w:val="single" w:sz="4" w:space="0" w:color="auto"/>
            </w:tcBorders>
            <w:vAlign w:val="center"/>
          </w:tcPr>
          <w:p w:rsidR="00CA28CC" w:rsidRPr="009B7657" w:rsidRDefault="00CA28CC" w:rsidP="00F31478">
            <w:pPr>
              <w:jc w:val="center"/>
              <w:rPr>
                <w:sz w:val="20"/>
                <w:lang w:val="es-ES"/>
              </w:rPr>
            </w:pPr>
            <w:r w:rsidRPr="009B7657">
              <w:rPr>
                <w:b/>
                <w:sz w:val="20"/>
                <w:lang w:val="es-ES"/>
              </w:rPr>
              <w:t>EXAMEN PARCIAL I</w:t>
            </w:r>
          </w:p>
        </w:tc>
        <w:tc>
          <w:tcPr>
            <w:tcW w:w="4391" w:type="dxa"/>
            <w:tcBorders>
              <w:left w:val="single" w:sz="4" w:space="0" w:color="auto"/>
              <w:right w:val="double" w:sz="4" w:space="0" w:color="auto"/>
            </w:tcBorders>
            <w:shd w:val="clear" w:color="auto" w:fill="auto"/>
            <w:vAlign w:val="center"/>
          </w:tcPr>
          <w:p w:rsidR="00CA28CC" w:rsidRPr="009D7E7E" w:rsidRDefault="00CA28CC" w:rsidP="00230A76">
            <w:pPr>
              <w:rPr>
                <w:rFonts w:cs="Arial"/>
                <w:sz w:val="20"/>
              </w:rPr>
            </w:pPr>
            <w:r w:rsidRPr="009D7E7E">
              <w:rPr>
                <w:rFonts w:cs="Arial"/>
                <w:sz w:val="20"/>
              </w:rPr>
              <w:t>Citas y referencias bibliográficas</w:t>
            </w:r>
          </w:p>
        </w:tc>
      </w:tr>
      <w:tr w:rsidR="00CA28CC" w:rsidRPr="00F27144" w:rsidTr="000D4E1C">
        <w:trPr>
          <w:cantSplit/>
          <w:trHeight w:val="397"/>
        </w:trPr>
        <w:tc>
          <w:tcPr>
            <w:tcW w:w="324" w:type="dxa"/>
            <w:tcBorders>
              <w:left w:val="double" w:sz="4" w:space="0" w:color="auto"/>
              <w:right w:val="single" w:sz="4" w:space="0" w:color="auto"/>
            </w:tcBorders>
            <w:vAlign w:val="center"/>
          </w:tcPr>
          <w:p w:rsidR="00CA28CC" w:rsidRPr="00F27144" w:rsidRDefault="00CA28CC" w:rsidP="00694B60">
            <w:pPr>
              <w:jc w:val="center"/>
              <w:rPr>
                <w:sz w:val="20"/>
              </w:rPr>
            </w:pPr>
            <w:r w:rsidRPr="00F27144">
              <w:rPr>
                <w:sz w:val="20"/>
              </w:rPr>
              <w:t>7</w:t>
            </w:r>
          </w:p>
        </w:tc>
        <w:tc>
          <w:tcPr>
            <w:tcW w:w="1306" w:type="dxa"/>
            <w:tcBorders>
              <w:left w:val="single" w:sz="4" w:space="0" w:color="auto"/>
              <w:right w:val="double" w:sz="4" w:space="0" w:color="auto"/>
            </w:tcBorders>
            <w:vAlign w:val="center"/>
          </w:tcPr>
          <w:p w:rsidR="00CA28CC" w:rsidRPr="00AC5237" w:rsidRDefault="00CA28CC" w:rsidP="0071563C">
            <w:pPr>
              <w:jc w:val="center"/>
              <w:rPr>
                <w:sz w:val="20"/>
              </w:rPr>
            </w:pPr>
            <w:r>
              <w:rPr>
                <w:sz w:val="20"/>
              </w:rPr>
              <w:t>17-21 mar</w:t>
            </w:r>
          </w:p>
        </w:tc>
        <w:tc>
          <w:tcPr>
            <w:tcW w:w="4107" w:type="dxa"/>
            <w:tcBorders>
              <w:left w:val="double" w:sz="4" w:space="0" w:color="auto"/>
              <w:right w:val="single" w:sz="4" w:space="0" w:color="auto"/>
            </w:tcBorders>
            <w:vAlign w:val="center"/>
          </w:tcPr>
          <w:p w:rsidR="00CA28CC" w:rsidRPr="00F27144" w:rsidRDefault="00CA28CC" w:rsidP="008912A8">
            <w:pPr>
              <w:rPr>
                <w:sz w:val="20"/>
                <w:lang w:val="es-ES"/>
              </w:rPr>
            </w:pPr>
            <w:r>
              <w:rPr>
                <w:sz w:val="20"/>
                <w:lang w:val="es-ES"/>
              </w:rPr>
              <w:t>La forma de la distribución. Muestreo.</w:t>
            </w:r>
          </w:p>
        </w:tc>
        <w:tc>
          <w:tcPr>
            <w:tcW w:w="4117" w:type="dxa"/>
            <w:tcBorders>
              <w:left w:val="single" w:sz="4" w:space="0" w:color="auto"/>
              <w:right w:val="single" w:sz="4" w:space="0" w:color="auto"/>
            </w:tcBorders>
            <w:vAlign w:val="center"/>
          </w:tcPr>
          <w:p w:rsidR="00CA28CC" w:rsidRPr="009B7657" w:rsidRDefault="00CA28CC" w:rsidP="009B7657">
            <w:pPr>
              <w:rPr>
                <w:sz w:val="20"/>
                <w:lang w:val="es-ES"/>
              </w:rPr>
            </w:pPr>
            <w:r w:rsidRPr="009B7657">
              <w:rPr>
                <w:sz w:val="20"/>
                <w:lang w:val="es-ES"/>
              </w:rPr>
              <w:t>Juicio de expertos y prueba piloto</w:t>
            </w:r>
          </w:p>
        </w:tc>
        <w:tc>
          <w:tcPr>
            <w:tcW w:w="4391" w:type="dxa"/>
            <w:tcBorders>
              <w:left w:val="single" w:sz="4" w:space="0" w:color="auto"/>
              <w:right w:val="double" w:sz="4" w:space="0" w:color="auto"/>
            </w:tcBorders>
            <w:shd w:val="clear" w:color="auto" w:fill="auto"/>
          </w:tcPr>
          <w:p w:rsidR="00CA28CC" w:rsidRPr="009D7E7E" w:rsidRDefault="00CA28CC" w:rsidP="001A7E41">
            <w:pPr>
              <w:tabs>
                <w:tab w:val="left" w:pos="2977"/>
              </w:tabs>
              <w:rPr>
                <w:rFonts w:cs="Arial"/>
                <w:sz w:val="20"/>
              </w:rPr>
            </w:pPr>
            <w:r w:rsidRPr="009D7E7E">
              <w:rPr>
                <w:rFonts w:cs="Arial"/>
                <w:sz w:val="20"/>
              </w:rPr>
              <w:t xml:space="preserve">Uso de elementos de cohesión </w:t>
            </w:r>
          </w:p>
        </w:tc>
      </w:tr>
      <w:tr w:rsidR="00CA28CC" w:rsidRPr="00F27144" w:rsidTr="000D4E1C">
        <w:trPr>
          <w:cantSplit/>
          <w:trHeight w:val="397"/>
        </w:trPr>
        <w:tc>
          <w:tcPr>
            <w:tcW w:w="324" w:type="dxa"/>
            <w:tcBorders>
              <w:left w:val="double" w:sz="4" w:space="0" w:color="auto"/>
              <w:bottom w:val="single" w:sz="4" w:space="0" w:color="auto"/>
              <w:right w:val="single" w:sz="4" w:space="0" w:color="auto"/>
            </w:tcBorders>
            <w:vAlign w:val="center"/>
          </w:tcPr>
          <w:p w:rsidR="00CA28CC" w:rsidRPr="000D4E1C" w:rsidRDefault="00CA28CC" w:rsidP="00694B60">
            <w:pPr>
              <w:jc w:val="center"/>
              <w:rPr>
                <w:sz w:val="20"/>
              </w:rPr>
            </w:pPr>
            <w:r w:rsidRPr="000D4E1C">
              <w:rPr>
                <w:sz w:val="20"/>
              </w:rPr>
              <w:t>8</w:t>
            </w:r>
          </w:p>
        </w:tc>
        <w:tc>
          <w:tcPr>
            <w:tcW w:w="1306" w:type="dxa"/>
            <w:tcBorders>
              <w:left w:val="single" w:sz="4" w:space="0" w:color="auto"/>
              <w:bottom w:val="single" w:sz="4" w:space="0" w:color="auto"/>
              <w:right w:val="double" w:sz="4" w:space="0" w:color="auto"/>
            </w:tcBorders>
            <w:vAlign w:val="center"/>
          </w:tcPr>
          <w:p w:rsidR="00CA28CC" w:rsidRPr="00AC5237" w:rsidRDefault="00CA28CC" w:rsidP="0071563C">
            <w:pPr>
              <w:jc w:val="center"/>
              <w:rPr>
                <w:sz w:val="20"/>
              </w:rPr>
            </w:pPr>
            <w:r>
              <w:rPr>
                <w:sz w:val="20"/>
              </w:rPr>
              <w:t>24-28 mar</w:t>
            </w:r>
          </w:p>
        </w:tc>
        <w:tc>
          <w:tcPr>
            <w:tcW w:w="4107" w:type="dxa"/>
            <w:tcBorders>
              <w:left w:val="double" w:sz="4" w:space="0" w:color="auto"/>
              <w:bottom w:val="single" w:sz="4" w:space="0" w:color="auto"/>
              <w:right w:val="single" w:sz="4" w:space="0" w:color="auto"/>
            </w:tcBorders>
            <w:vAlign w:val="center"/>
          </w:tcPr>
          <w:p w:rsidR="00CA28CC" w:rsidRPr="007132A0" w:rsidRDefault="000D4E1C" w:rsidP="000D4E1C">
            <w:pPr>
              <w:rPr>
                <w:b/>
                <w:sz w:val="20"/>
                <w:lang w:val="es-ES"/>
              </w:rPr>
            </w:pPr>
            <w:r>
              <w:rPr>
                <w:sz w:val="20"/>
                <w:lang w:val="es-ES"/>
              </w:rPr>
              <w:t>La forma de la distribución. Muestreo.</w:t>
            </w:r>
          </w:p>
        </w:tc>
        <w:tc>
          <w:tcPr>
            <w:tcW w:w="4117" w:type="dxa"/>
            <w:tcBorders>
              <w:left w:val="single" w:sz="4" w:space="0" w:color="auto"/>
              <w:bottom w:val="single" w:sz="4" w:space="0" w:color="auto"/>
              <w:right w:val="single" w:sz="4" w:space="0" w:color="auto"/>
            </w:tcBorders>
            <w:vAlign w:val="center"/>
          </w:tcPr>
          <w:p w:rsidR="00CA28CC" w:rsidRPr="007816F5" w:rsidRDefault="00CA28CC" w:rsidP="009B7657">
            <w:pPr>
              <w:rPr>
                <w:sz w:val="20"/>
                <w:lang w:val="es-ES"/>
              </w:rPr>
            </w:pPr>
            <w:r w:rsidRPr="009B7657">
              <w:rPr>
                <w:sz w:val="20"/>
                <w:lang w:val="es-ES"/>
              </w:rPr>
              <w:t>Ordenamiento de la información cualitativa</w:t>
            </w:r>
          </w:p>
        </w:tc>
        <w:tc>
          <w:tcPr>
            <w:tcW w:w="4391" w:type="dxa"/>
            <w:tcBorders>
              <w:left w:val="single" w:sz="4" w:space="0" w:color="auto"/>
              <w:bottom w:val="single" w:sz="4" w:space="0" w:color="auto"/>
              <w:right w:val="double" w:sz="4" w:space="0" w:color="auto"/>
            </w:tcBorders>
          </w:tcPr>
          <w:p w:rsidR="00CA28CC" w:rsidRPr="007816F5" w:rsidRDefault="00CA28CC" w:rsidP="001A7E41">
            <w:pPr>
              <w:tabs>
                <w:tab w:val="left" w:pos="2977"/>
              </w:tabs>
              <w:rPr>
                <w:rFonts w:cs="Arial"/>
                <w:sz w:val="20"/>
              </w:rPr>
            </w:pPr>
            <w:r w:rsidRPr="00C123BE">
              <w:rPr>
                <w:rFonts w:cs="Arial"/>
                <w:sz w:val="20"/>
              </w:rPr>
              <w:t>Pautas para la redacción del trabajo: análisis y discusión de resultados.</w:t>
            </w:r>
          </w:p>
        </w:tc>
      </w:tr>
      <w:tr w:rsidR="00CA28CC" w:rsidRPr="00F27144" w:rsidTr="000D4E1C">
        <w:trPr>
          <w:cantSplit/>
          <w:trHeight w:val="397"/>
        </w:trPr>
        <w:tc>
          <w:tcPr>
            <w:tcW w:w="324" w:type="dxa"/>
            <w:tcBorders>
              <w:left w:val="double" w:sz="4" w:space="0" w:color="auto"/>
              <w:bottom w:val="single" w:sz="4" w:space="0" w:color="auto"/>
              <w:right w:val="single" w:sz="4" w:space="0" w:color="auto"/>
            </w:tcBorders>
            <w:vAlign w:val="center"/>
          </w:tcPr>
          <w:p w:rsidR="00CA28CC" w:rsidRPr="00F27144" w:rsidRDefault="00CA28CC" w:rsidP="00694B60">
            <w:pPr>
              <w:jc w:val="center"/>
              <w:rPr>
                <w:sz w:val="20"/>
              </w:rPr>
            </w:pPr>
            <w:r w:rsidRPr="00F27144">
              <w:rPr>
                <w:sz w:val="20"/>
              </w:rPr>
              <w:t>9</w:t>
            </w:r>
          </w:p>
        </w:tc>
        <w:tc>
          <w:tcPr>
            <w:tcW w:w="1306" w:type="dxa"/>
            <w:tcBorders>
              <w:left w:val="single" w:sz="4" w:space="0" w:color="auto"/>
              <w:bottom w:val="single" w:sz="4" w:space="0" w:color="auto"/>
              <w:right w:val="double" w:sz="4" w:space="0" w:color="auto"/>
            </w:tcBorders>
            <w:vAlign w:val="center"/>
          </w:tcPr>
          <w:p w:rsidR="00CA28CC" w:rsidRPr="00AC5237" w:rsidRDefault="00CA28CC" w:rsidP="0071563C">
            <w:pPr>
              <w:jc w:val="center"/>
              <w:rPr>
                <w:sz w:val="20"/>
              </w:rPr>
            </w:pPr>
            <w:r>
              <w:rPr>
                <w:sz w:val="20"/>
              </w:rPr>
              <w:t xml:space="preserve">31 mar - 4 </w:t>
            </w:r>
            <w:proofErr w:type="spellStart"/>
            <w:r>
              <w:rPr>
                <w:sz w:val="20"/>
              </w:rPr>
              <w:t>abr</w:t>
            </w:r>
            <w:proofErr w:type="spellEnd"/>
          </w:p>
        </w:tc>
        <w:tc>
          <w:tcPr>
            <w:tcW w:w="4107" w:type="dxa"/>
            <w:tcBorders>
              <w:left w:val="double" w:sz="4" w:space="0" w:color="auto"/>
              <w:right w:val="single" w:sz="4" w:space="0" w:color="auto"/>
            </w:tcBorders>
            <w:vAlign w:val="center"/>
          </w:tcPr>
          <w:p w:rsidR="00CA28CC" w:rsidRPr="00F27144" w:rsidRDefault="00CA28CC" w:rsidP="00C5142F">
            <w:pPr>
              <w:rPr>
                <w:sz w:val="20"/>
                <w:lang w:val="es-ES"/>
              </w:rPr>
            </w:pPr>
            <w:r w:rsidRPr="00F27144">
              <w:rPr>
                <w:sz w:val="20"/>
                <w:lang w:val="es-ES"/>
              </w:rPr>
              <w:t>Prueba de hipótesis</w:t>
            </w:r>
            <w:r>
              <w:rPr>
                <w:sz w:val="20"/>
                <w:lang w:val="es-ES"/>
              </w:rPr>
              <w:t>.</w:t>
            </w:r>
          </w:p>
        </w:tc>
        <w:tc>
          <w:tcPr>
            <w:tcW w:w="4117" w:type="dxa"/>
            <w:tcBorders>
              <w:left w:val="single" w:sz="4" w:space="0" w:color="auto"/>
              <w:right w:val="single" w:sz="4" w:space="0" w:color="auto"/>
            </w:tcBorders>
            <w:vAlign w:val="center"/>
          </w:tcPr>
          <w:p w:rsidR="00CA28CC" w:rsidRPr="009B7657" w:rsidRDefault="00CA28CC" w:rsidP="00080029">
            <w:pPr>
              <w:rPr>
                <w:sz w:val="20"/>
                <w:lang w:val="es-ES"/>
              </w:rPr>
            </w:pPr>
            <w:r w:rsidRPr="009B7657">
              <w:rPr>
                <w:sz w:val="20"/>
                <w:lang w:val="es-ES"/>
              </w:rPr>
              <w:t>Análisis interpretativo de datos cualitativos</w:t>
            </w:r>
          </w:p>
        </w:tc>
        <w:tc>
          <w:tcPr>
            <w:tcW w:w="4391" w:type="dxa"/>
            <w:tcBorders>
              <w:left w:val="single" w:sz="4" w:space="0" w:color="auto"/>
              <w:bottom w:val="single" w:sz="4" w:space="0" w:color="auto"/>
              <w:right w:val="double" w:sz="4" w:space="0" w:color="auto"/>
            </w:tcBorders>
          </w:tcPr>
          <w:p w:rsidR="00CA28CC" w:rsidRPr="009D7E7E" w:rsidRDefault="00CA28CC" w:rsidP="00E53041">
            <w:pPr>
              <w:tabs>
                <w:tab w:val="left" w:pos="2977"/>
              </w:tabs>
              <w:rPr>
                <w:rFonts w:cs="Arial"/>
                <w:sz w:val="20"/>
              </w:rPr>
            </w:pPr>
            <w:r w:rsidRPr="009D7E7E">
              <w:rPr>
                <w:rFonts w:cs="Arial"/>
                <w:sz w:val="20"/>
              </w:rPr>
              <w:t>Uso de elementos de cohesión</w:t>
            </w:r>
          </w:p>
        </w:tc>
      </w:tr>
      <w:tr w:rsidR="00CA28CC" w:rsidRPr="00F27144" w:rsidTr="000D4E1C">
        <w:trPr>
          <w:cantSplit/>
          <w:trHeight w:val="397"/>
        </w:trPr>
        <w:tc>
          <w:tcPr>
            <w:tcW w:w="324" w:type="dxa"/>
            <w:tcBorders>
              <w:left w:val="double" w:sz="4" w:space="0" w:color="auto"/>
              <w:right w:val="single" w:sz="4" w:space="0" w:color="auto"/>
            </w:tcBorders>
            <w:vAlign w:val="center"/>
          </w:tcPr>
          <w:p w:rsidR="00CA28CC" w:rsidRPr="00F27144" w:rsidRDefault="00CA28CC" w:rsidP="00694B60">
            <w:pPr>
              <w:jc w:val="center"/>
              <w:rPr>
                <w:sz w:val="20"/>
              </w:rPr>
            </w:pPr>
            <w:r w:rsidRPr="00F27144">
              <w:rPr>
                <w:sz w:val="20"/>
              </w:rPr>
              <w:t>10</w:t>
            </w:r>
          </w:p>
        </w:tc>
        <w:tc>
          <w:tcPr>
            <w:tcW w:w="1306" w:type="dxa"/>
            <w:tcBorders>
              <w:left w:val="single" w:sz="4" w:space="0" w:color="auto"/>
              <w:right w:val="double" w:sz="4" w:space="0" w:color="auto"/>
            </w:tcBorders>
            <w:vAlign w:val="center"/>
          </w:tcPr>
          <w:p w:rsidR="00CA28CC" w:rsidRPr="00AC5237" w:rsidRDefault="00CA28CC" w:rsidP="0071563C">
            <w:pPr>
              <w:jc w:val="center"/>
              <w:rPr>
                <w:sz w:val="20"/>
              </w:rPr>
            </w:pPr>
            <w:r>
              <w:rPr>
                <w:sz w:val="20"/>
              </w:rPr>
              <w:t xml:space="preserve">7 - 11 </w:t>
            </w:r>
            <w:proofErr w:type="spellStart"/>
            <w:r>
              <w:rPr>
                <w:sz w:val="20"/>
              </w:rPr>
              <w:t>abr</w:t>
            </w:r>
            <w:proofErr w:type="spellEnd"/>
          </w:p>
        </w:tc>
        <w:tc>
          <w:tcPr>
            <w:tcW w:w="4107" w:type="dxa"/>
            <w:tcBorders>
              <w:left w:val="double" w:sz="4" w:space="0" w:color="auto"/>
              <w:right w:val="single" w:sz="4" w:space="0" w:color="auto"/>
            </w:tcBorders>
            <w:vAlign w:val="center"/>
          </w:tcPr>
          <w:p w:rsidR="00CA28CC" w:rsidRPr="00F27144" w:rsidRDefault="00CA28CC" w:rsidP="00C5142F">
            <w:pPr>
              <w:rPr>
                <w:sz w:val="20"/>
                <w:lang w:val="es-ES"/>
              </w:rPr>
            </w:pPr>
            <w:r w:rsidRPr="00F27144">
              <w:rPr>
                <w:sz w:val="20"/>
                <w:lang w:val="es-ES"/>
              </w:rPr>
              <w:t>Prueba de hipótesis</w:t>
            </w:r>
            <w:r>
              <w:rPr>
                <w:sz w:val="20"/>
                <w:lang w:val="es-ES"/>
              </w:rPr>
              <w:t>.</w:t>
            </w:r>
          </w:p>
        </w:tc>
        <w:tc>
          <w:tcPr>
            <w:tcW w:w="4117" w:type="dxa"/>
            <w:tcBorders>
              <w:left w:val="single" w:sz="4" w:space="0" w:color="auto"/>
              <w:right w:val="single" w:sz="4" w:space="0" w:color="auto"/>
            </w:tcBorders>
            <w:vAlign w:val="center"/>
          </w:tcPr>
          <w:p w:rsidR="00CA28CC" w:rsidRPr="009B7657" w:rsidRDefault="00CA28CC" w:rsidP="00080029">
            <w:pPr>
              <w:rPr>
                <w:sz w:val="20"/>
                <w:lang w:val="es-ES"/>
              </w:rPr>
            </w:pPr>
            <w:r w:rsidRPr="009B7657">
              <w:rPr>
                <w:sz w:val="20"/>
                <w:lang w:val="es-ES"/>
              </w:rPr>
              <w:t>Análisis interpretativo de datos cualitativos</w:t>
            </w:r>
          </w:p>
        </w:tc>
        <w:tc>
          <w:tcPr>
            <w:tcW w:w="4391" w:type="dxa"/>
            <w:tcBorders>
              <w:left w:val="single" w:sz="4" w:space="0" w:color="auto"/>
              <w:right w:val="double" w:sz="4" w:space="0" w:color="auto"/>
            </w:tcBorders>
          </w:tcPr>
          <w:p w:rsidR="00CA28CC" w:rsidRPr="009D7E7E" w:rsidRDefault="00CA28CC" w:rsidP="00E53041">
            <w:pPr>
              <w:tabs>
                <w:tab w:val="left" w:pos="2977"/>
              </w:tabs>
              <w:rPr>
                <w:rFonts w:cs="Arial"/>
                <w:sz w:val="20"/>
              </w:rPr>
            </w:pPr>
            <w:r w:rsidRPr="009D7E7E">
              <w:rPr>
                <w:rFonts w:cs="Arial"/>
                <w:sz w:val="20"/>
              </w:rPr>
              <w:t>Pautas para la redacción del trabajo: conclusiones y recomendaciones.</w:t>
            </w:r>
          </w:p>
        </w:tc>
      </w:tr>
      <w:tr w:rsidR="000D4E1C" w:rsidRPr="00F27144" w:rsidTr="000D4E1C">
        <w:trPr>
          <w:cantSplit/>
          <w:trHeight w:val="397"/>
        </w:trPr>
        <w:tc>
          <w:tcPr>
            <w:tcW w:w="324" w:type="dxa"/>
            <w:tcBorders>
              <w:left w:val="double" w:sz="4" w:space="0" w:color="auto"/>
              <w:right w:val="single" w:sz="4" w:space="0" w:color="auto"/>
            </w:tcBorders>
            <w:vAlign w:val="center"/>
          </w:tcPr>
          <w:p w:rsidR="000D4E1C" w:rsidRPr="00F27144" w:rsidRDefault="000D4E1C" w:rsidP="0090753E">
            <w:pPr>
              <w:jc w:val="center"/>
              <w:rPr>
                <w:sz w:val="20"/>
              </w:rPr>
            </w:pPr>
            <w:r w:rsidRPr="00F27144">
              <w:rPr>
                <w:sz w:val="20"/>
              </w:rPr>
              <w:t>11</w:t>
            </w:r>
          </w:p>
        </w:tc>
        <w:tc>
          <w:tcPr>
            <w:tcW w:w="1306" w:type="dxa"/>
            <w:tcBorders>
              <w:left w:val="single" w:sz="4" w:space="0" w:color="auto"/>
              <w:right w:val="double" w:sz="4" w:space="0" w:color="auto"/>
            </w:tcBorders>
            <w:vAlign w:val="center"/>
          </w:tcPr>
          <w:p w:rsidR="000D4E1C" w:rsidRPr="00AC5237" w:rsidRDefault="000D4E1C" w:rsidP="0090753E">
            <w:pPr>
              <w:jc w:val="center"/>
              <w:rPr>
                <w:sz w:val="20"/>
              </w:rPr>
            </w:pPr>
            <w:r w:rsidRPr="003746CC">
              <w:rPr>
                <w:sz w:val="20"/>
              </w:rPr>
              <w:t xml:space="preserve">14 - </w:t>
            </w:r>
            <w:r w:rsidRPr="003746CC">
              <w:rPr>
                <w:color w:val="FF0000"/>
                <w:sz w:val="20"/>
              </w:rPr>
              <w:t>18</w:t>
            </w:r>
            <w:r w:rsidRPr="003746CC">
              <w:rPr>
                <w:sz w:val="20"/>
              </w:rPr>
              <w:t xml:space="preserve"> </w:t>
            </w:r>
            <w:proofErr w:type="spellStart"/>
            <w:r w:rsidRPr="003746CC">
              <w:rPr>
                <w:sz w:val="20"/>
              </w:rPr>
              <w:t>abr</w:t>
            </w:r>
            <w:proofErr w:type="spellEnd"/>
          </w:p>
        </w:tc>
        <w:tc>
          <w:tcPr>
            <w:tcW w:w="8224" w:type="dxa"/>
            <w:gridSpan w:val="2"/>
            <w:tcBorders>
              <w:left w:val="double" w:sz="4" w:space="0" w:color="auto"/>
              <w:bottom w:val="single" w:sz="4" w:space="0" w:color="auto"/>
              <w:right w:val="single" w:sz="4" w:space="0" w:color="auto"/>
            </w:tcBorders>
            <w:vAlign w:val="center"/>
          </w:tcPr>
          <w:p w:rsidR="000D4E1C" w:rsidRPr="000D4E1C" w:rsidRDefault="000D4E1C" w:rsidP="000D4E1C">
            <w:pPr>
              <w:jc w:val="center"/>
              <w:rPr>
                <w:b/>
                <w:sz w:val="20"/>
                <w:lang w:val="es-ES"/>
              </w:rPr>
            </w:pPr>
            <w:r w:rsidRPr="000D4E1C">
              <w:rPr>
                <w:b/>
                <w:sz w:val="20"/>
                <w:lang w:val="es-ES"/>
              </w:rPr>
              <w:t>ASESORÍAS</w:t>
            </w:r>
          </w:p>
        </w:tc>
        <w:tc>
          <w:tcPr>
            <w:tcW w:w="4391" w:type="dxa"/>
            <w:tcBorders>
              <w:left w:val="single" w:sz="4" w:space="0" w:color="auto"/>
              <w:bottom w:val="single" w:sz="4" w:space="0" w:color="auto"/>
              <w:right w:val="double" w:sz="4" w:space="0" w:color="auto"/>
            </w:tcBorders>
          </w:tcPr>
          <w:p w:rsidR="000D4E1C" w:rsidRPr="009D7E7E" w:rsidRDefault="000D4E1C" w:rsidP="0090753E">
            <w:pPr>
              <w:tabs>
                <w:tab w:val="left" w:pos="2977"/>
              </w:tabs>
              <w:rPr>
                <w:rFonts w:cs="Arial"/>
                <w:sz w:val="20"/>
              </w:rPr>
            </w:pPr>
            <w:r w:rsidRPr="009D7E7E">
              <w:rPr>
                <w:rFonts w:cs="Arial"/>
                <w:sz w:val="20"/>
              </w:rPr>
              <w:t>Pautas para la redacción del trabajo: Dedicatoria, agradecimientos introducción, resumen</w:t>
            </w:r>
          </w:p>
        </w:tc>
      </w:tr>
      <w:tr w:rsidR="00CA28CC" w:rsidRPr="00F27144" w:rsidTr="000D4E1C">
        <w:trPr>
          <w:cantSplit/>
          <w:trHeight w:val="227"/>
        </w:trPr>
        <w:tc>
          <w:tcPr>
            <w:tcW w:w="324" w:type="dxa"/>
            <w:tcBorders>
              <w:left w:val="double" w:sz="4" w:space="0" w:color="auto"/>
              <w:right w:val="single" w:sz="4" w:space="0" w:color="auto"/>
            </w:tcBorders>
            <w:shd w:val="clear" w:color="auto" w:fill="BFBFBF" w:themeFill="background1" w:themeFillShade="BF"/>
            <w:vAlign w:val="center"/>
          </w:tcPr>
          <w:p w:rsidR="00CA28CC" w:rsidRPr="00F27144" w:rsidRDefault="00CA28CC" w:rsidP="00F376F1">
            <w:pPr>
              <w:jc w:val="center"/>
              <w:rPr>
                <w:sz w:val="20"/>
              </w:rPr>
            </w:pPr>
          </w:p>
        </w:tc>
        <w:tc>
          <w:tcPr>
            <w:tcW w:w="1306" w:type="dxa"/>
            <w:tcBorders>
              <w:left w:val="single" w:sz="4" w:space="0" w:color="auto"/>
              <w:right w:val="double" w:sz="4" w:space="0" w:color="auto"/>
            </w:tcBorders>
            <w:shd w:val="clear" w:color="auto" w:fill="BFBFBF" w:themeFill="background1" w:themeFillShade="BF"/>
            <w:vAlign w:val="center"/>
          </w:tcPr>
          <w:p w:rsidR="00CA28CC" w:rsidRPr="003660EB" w:rsidRDefault="000D4E1C" w:rsidP="00F376F1">
            <w:pPr>
              <w:jc w:val="center"/>
              <w:rPr>
                <w:b/>
                <w:sz w:val="20"/>
              </w:rPr>
            </w:pPr>
            <w:r>
              <w:rPr>
                <w:b/>
                <w:sz w:val="20"/>
              </w:rPr>
              <w:t xml:space="preserve">21 </w:t>
            </w:r>
            <w:proofErr w:type="spellStart"/>
            <w:r>
              <w:rPr>
                <w:b/>
                <w:sz w:val="20"/>
              </w:rPr>
              <w:t>abr</w:t>
            </w:r>
            <w:proofErr w:type="spellEnd"/>
          </w:p>
        </w:tc>
        <w:tc>
          <w:tcPr>
            <w:tcW w:w="8224" w:type="dxa"/>
            <w:gridSpan w:val="2"/>
            <w:tcBorders>
              <w:left w:val="double" w:sz="4" w:space="0" w:color="auto"/>
              <w:right w:val="single" w:sz="4" w:space="0" w:color="auto"/>
            </w:tcBorders>
            <w:shd w:val="clear" w:color="auto" w:fill="BFBFBF" w:themeFill="background1" w:themeFillShade="BF"/>
            <w:vAlign w:val="center"/>
          </w:tcPr>
          <w:p w:rsidR="00CA28CC" w:rsidRPr="009E4A73" w:rsidRDefault="00CA28CC" w:rsidP="00F376F1">
            <w:pPr>
              <w:jc w:val="center"/>
              <w:rPr>
                <w:sz w:val="20"/>
                <w:highlight w:val="yellow"/>
                <w:lang w:val="es-ES"/>
              </w:rPr>
            </w:pPr>
            <w:r w:rsidRPr="008C66D0">
              <w:rPr>
                <w:b/>
                <w:sz w:val="20"/>
                <w:lang w:val="es-ES"/>
              </w:rPr>
              <w:t>ENTREGA PRUEBA PILOTO</w:t>
            </w:r>
          </w:p>
        </w:tc>
        <w:tc>
          <w:tcPr>
            <w:tcW w:w="4391" w:type="dxa"/>
            <w:tcBorders>
              <w:left w:val="single" w:sz="4" w:space="0" w:color="auto"/>
              <w:right w:val="double" w:sz="4" w:space="0" w:color="auto"/>
            </w:tcBorders>
            <w:shd w:val="clear" w:color="auto" w:fill="BFBFBF" w:themeFill="background1" w:themeFillShade="BF"/>
          </w:tcPr>
          <w:p w:rsidR="00CA28CC" w:rsidRPr="009D7E7E" w:rsidRDefault="00CA28CC" w:rsidP="00F376F1">
            <w:pPr>
              <w:tabs>
                <w:tab w:val="left" w:pos="2977"/>
              </w:tabs>
              <w:rPr>
                <w:rFonts w:cs="Arial"/>
                <w:sz w:val="20"/>
              </w:rPr>
            </w:pPr>
          </w:p>
        </w:tc>
      </w:tr>
      <w:tr w:rsidR="00CA28CC" w:rsidRPr="00F27144" w:rsidTr="000D4E1C">
        <w:trPr>
          <w:cantSplit/>
          <w:trHeight w:val="397"/>
        </w:trPr>
        <w:tc>
          <w:tcPr>
            <w:tcW w:w="324" w:type="dxa"/>
            <w:tcBorders>
              <w:left w:val="double" w:sz="4" w:space="0" w:color="auto"/>
              <w:right w:val="single" w:sz="4" w:space="0" w:color="auto"/>
            </w:tcBorders>
            <w:vAlign w:val="center"/>
          </w:tcPr>
          <w:p w:rsidR="00CA28CC" w:rsidRPr="00F27144" w:rsidRDefault="00CA28CC" w:rsidP="00694B60">
            <w:pPr>
              <w:jc w:val="center"/>
              <w:rPr>
                <w:sz w:val="20"/>
              </w:rPr>
            </w:pPr>
            <w:r w:rsidRPr="00F27144">
              <w:rPr>
                <w:sz w:val="20"/>
              </w:rPr>
              <w:t>12</w:t>
            </w:r>
          </w:p>
        </w:tc>
        <w:tc>
          <w:tcPr>
            <w:tcW w:w="1306" w:type="dxa"/>
            <w:tcBorders>
              <w:left w:val="single" w:sz="4" w:space="0" w:color="auto"/>
              <w:right w:val="double" w:sz="4" w:space="0" w:color="auto"/>
            </w:tcBorders>
            <w:vAlign w:val="center"/>
          </w:tcPr>
          <w:p w:rsidR="00CA28CC" w:rsidRPr="00AC5237" w:rsidRDefault="00CA28CC" w:rsidP="0071563C">
            <w:pPr>
              <w:jc w:val="center"/>
              <w:rPr>
                <w:sz w:val="20"/>
              </w:rPr>
            </w:pPr>
            <w:r>
              <w:rPr>
                <w:sz w:val="20"/>
              </w:rPr>
              <w:t xml:space="preserve">21 - 25 </w:t>
            </w:r>
            <w:proofErr w:type="spellStart"/>
            <w:r>
              <w:rPr>
                <w:sz w:val="20"/>
              </w:rPr>
              <w:t>abr</w:t>
            </w:r>
            <w:proofErr w:type="spellEnd"/>
          </w:p>
        </w:tc>
        <w:tc>
          <w:tcPr>
            <w:tcW w:w="4107" w:type="dxa"/>
            <w:tcBorders>
              <w:left w:val="double" w:sz="4" w:space="0" w:color="auto"/>
              <w:right w:val="single" w:sz="4" w:space="0" w:color="auto"/>
            </w:tcBorders>
            <w:vAlign w:val="center"/>
          </w:tcPr>
          <w:p w:rsidR="00CA28CC" w:rsidRPr="007132A0" w:rsidRDefault="000D4E1C" w:rsidP="000D4E1C">
            <w:pPr>
              <w:rPr>
                <w:b/>
                <w:sz w:val="20"/>
                <w:lang w:val="es-ES"/>
              </w:rPr>
            </w:pPr>
            <w:r w:rsidRPr="00F27144">
              <w:rPr>
                <w:sz w:val="20"/>
                <w:lang w:val="es-ES"/>
              </w:rPr>
              <w:t>Análisis de relaciones</w:t>
            </w:r>
            <w:r>
              <w:rPr>
                <w:sz w:val="20"/>
                <w:lang w:val="es-ES"/>
              </w:rPr>
              <w:t>.</w:t>
            </w:r>
          </w:p>
        </w:tc>
        <w:tc>
          <w:tcPr>
            <w:tcW w:w="4117" w:type="dxa"/>
            <w:tcBorders>
              <w:left w:val="single" w:sz="4" w:space="0" w:color="auto"/>
              <w:right w:val="single" w:sz="4" w:space="0" w:color="auto"/>
            </w:tcBorders>
            <w:vAlign w:val="center"/>
          </w:tcPr>
          <w:p w:rsidR="00CA28CC" w:rsidRPr="009B7657" w:rsidRDefault="000D4E1C" w:rsidP="00AC345C">
            <w:pPr>
              <w:rPr>
                <w:sz w:val="20"/>
                <w:lang w:val="es-ES"/>
              </w:rPr>
            </w:pPr>
            <w:r w:rsidRPr="009B7657">
              <w:rPr>
                <w:sz w:val="20"/>
                <w:lang w:val="es-ES"/>
              </w:rPr>
              <w:t>Análisis descriptivo de datos cualitativos</w:t>
            </w:r>
          </w:p>
        </w:tc>
        <w:tc>
          <w:tcPr>
            <w:tcW w:w="4391" w:type="dxa"/>
            <w:tcBorders>
              <w:left w:val="single" w:sz="4" w:space="0" w:color="auto"/>
              <w:right w:val="double" w:sz="4" w:space="0" w:color="auto"/>
            </w:tcBorders>
            <w:shd w:val="clear" w:color="auto" w:fill="auto"/>
          </w:tcPr>
          <w:p w:rsidR="00CA28CC" w:rsidRPr="009D7E7E" w:rsidRDefault="00CA28CC" w:rsidP="00E53041">
            <w:pPr>
              <w:tabs>
                <w:tab w:val="left" w:pos="2977"/>
              </w:tabs>
              <w:rPr>
                <w:rFonts w:cs="Arial"/>
                <w:sz w:val="20"/>
              </w:rPr>
            </w:pPr>
            <w:r w:rsidRPr="009D7E7E">
              <w:rPr>
                <w:rFonts w:cs="Arial"/>
                <w:sz w:val="20"/>
              </w:rPr>
              <w:t>Uso de elementos de cohesión</w:t>
            </w:r>
          </w:p>
        </w:tc>
      </w:tr>
      <w:tr w:rsidR="000D4E1C" w:rsidRPr="00F27144" w:rsidTr="000D4E1C">
        <w:trPr>
          <w:cantSplit/>
          <w:trHeight w:val="397"/>
        </w:trPr>
        <w:tc>
          <w:tcPr>
            <w:tcW w:w="324" w:type="dxa"/>
            <w:tcBorders>
              <w:left w:val="double" w:sz="4" w:space="0" w:color="auto"/>
              <w:right w:val="single" w:sz="4" w:space="0" w:color="auto"/>
            </w:tcBorders>
            <w:vAlign w:val="center"/>
          </w:tcPr>
          <w:p w:rsidR="000D4E1C" w:rsidRPr="00F27144" w:rsidRDefault="000D4E1C" w:rsidP="00694B60">
            <w:pPr>
              <w:jc w:val="center"/>
              <w:rPr>
                <w:sz w:val="20"/>
              </w:rPr>
            </w:pPr>
            <w:r w:rsidRPr="00F27144">
              <w:rPr>
                <w:sz w:val="20"/>
              </w:rPr>
              <w:t>13</w:t>
            </w:r>
          </w:p>
        </w:tc>
        <w:tc>
          <w:tcPr>
            <w:tcW w:w="1306" w:type="dxa"/>
            <w:tcBorders>
              <w:left w:val="single" w:sz="4" w:space="0" w:color="auto"/>
              <w:right w:val="double" w:sz="4" w:space="0" w:color="auto"/>
            </w:tcBorders>
            <w:vAlign w:val="center"/>
          </w:tcPr>
          <w:p w:rsidR="000D4E1C" w:rsidRPr="00AC5237" w:rsidRDefault="000D4E1C" w:rsidP="0071563C">
            <w:pPr>
              <w:jc w:val="center"/>
              <w:rPr>
                <w:sz w:val="20"/>
              </w:rPr>
            </w:pPr>
            <w:r>
              <w:rPr>
                <w:sz w:val="20"/>
              </w:rPr>
              <w:t xml:space="preserve">28 </w:t>
            </w:r>
            <w:proofErr w:type="spellStart"/>
            <w:r>
              <w:rPr>
                <w:sz w:val="20"/>
              </w:rPr>
              <w:t>abr</w:t>
            </w:r>
            <w:proofErr w:type="spellEnd"/>
            <w:r>
              <w:rPr>
                <w:sz w:val="20"/>
              </w:rPr>
              <w:t xml:space="preserve"> - 2 </w:t>
            </w:r>
            <w:proofErr w:type="spellStart"/>
            <w:r>
              <w:rPr>
                <w:sz w:val="20"/>
              </w:rPr>
              <w:t>may</w:t>
            </w:r>
            <w:proofErr w:type="spellEnd"/>
          </w:p>
        </w:tc>
        <w:tc>
          <w:tcPr>
            <w:tcW w:w="4107" w:type="dxa"/>
            <w:tcBorders>
              <w:left w:val="double" w:sz="4" w:space="0" w:color="auto"/>
              <w:right w:val="single" w:sz="4" w:space="0" w:color="auto"/>
            </w:tcBorders>
            <w:vAlign w:val="center"/>
          </w:tcPr>
          <w:p w:rsidR="000D4E1C" w:rsidRPr="00014075" w:rsidRDefault="000D4E1C" w:rsidP="0071563C">
            <w:pPr>
              <w:rPr>
                <w:b/>
                <w:sz w:val="20"/>
                <w:lang w:val="es-ES"/>
              </w:rPr>
            </w:pPr>
            <w:r w:rsidRPr="00F27144">
              <w:rPr>
                <w:rFonts w:cs="Tahoma"/>
                <w:bCs/>
                <w:sz w:val="20"/>
                <w:lang w:val="es-ES"/>
              </w:rPr>
              <w:t>Discusión, conclusiones y recomendaciones.</w:t>
            </w:r>
          </w:p>
        </w:tc>
        <w:tc>
          <w:tcPr>
            <w:tcW w:w="4117" w:type="dxa"/>
            <w:tcBorders>
              <w:left w:val="single" w:sz="4" w:space="0" w:color="auto"/>
              <w:right w:val="single" w:sz="4" w:space="0" w:color="auto"/>
            </w:tcBorders>
            <w:vAlign w:val="center"/>
          </w:tcPr>
          <w:p w:rsidR="000D4E1C" w:rsidRPr="009B7657" w:rsidRDefault="000D4E1C" w:rsidP="0071563C">
            <w:pPr>
              <w:rPr>
                <w:sz w:val="20"/>
                <w:lang w:val="es-ES"/>
              </w:rPr>
            </w:pPr>
            <w:r w:rsidRPr="009B7657">
              <w:rPr>
                <w:sz w:val="20"/>
                <w:lang w:val="es-ES"/>
              </w:rPr>
              <w:t xml:space="preserve">Análisis </w:t>
            </w:r>
            <w:r>
              <w:rPr>
                <w:sz w:val="20"/>
                <w:lang w:val="es-ES"/>
              </w:rPr>
              <w:t>descriptivo</w:t>
            </w:r>
            <w:r w:rsidRPr="009B7657">
              <w:rPr>
                <w:sz w:val="20"/>
                <w:lang w:val="es-ES"/>
              </w:rPr>
              <w:t xml:space="preserve"> de datos cualitativos </w:t>
            </w:r>
          </w:p>
        </w:tc>
        <w:tc>
          <w:tcPr>
            <w:tcW w:w="4391" w:type="dxa"/>
            <w:tcBorders>
              <w:left w:val="single" w:sz="4" w:space="0" w:color="auto"/>
              <w:right w:val="double" w:sz="4" w:space="0" w:color="auto"/>
            </w:tcBorders>
          </w:tcPr>
          <w:p w:rsidR="000D4E1C" w:rsidRPr="009D7E7E" w:rsidRDefault="000D4E1C" w:rsidP="00E53041">
            <w:pPr>
              <w:tabs>
                <w:tab w:val="left" w:pos="2977"/>
              </w:tabs>
              <w:rPr>
                <w:rFonts w:cs="Arial"/>
                <w:sz w:val="20"/>
              </w:rPr>
            </w:pPr>
            <w:r w:rsidRPr="009D7E7E">
              <w:rPr>
                <w:rFonts w:cs="Arial"/>
                <w:sz w:val="20"/>
              </w:rPr>
              <w:t>Dificultades en el uso del código escrito: Ortografía</w:t>
            </w:r>
          </w:p>
        </w:tc>
      </w:tr>
      <w:tr w:rsidR="000D4E1C" w:rsidRPr="00F27144" w:rsidTr="000D4E1C">
        <w:trPr>
          <w:cantSplit/>
          <w:trHeight w:val="397"/>
        </w:trPr>
        <w:tc>
          <w:tcPr>
            <w:tcW w:w="324" w:type="dxa"/>
            <w:tcBorders>
              <w:left w:val="double" w:sz="4" w:space="0" w:color="auto"/>
              <w:bottom w:val="single" w:sz="4" w:space="0" w:color="auto"/>
              <w:right w:val="single" w:sz="4" w:space="0" w:color="auto"/>
            </w:tcBorders>
            <w:vAlign w:val="center"/>
          </w:tcPr>
          <w:p w:rsidR="000D4E1C" w:rsidRPr="00F27144" w:rsidRDefault="000D4E1C" w:rsidP="00694B60">
            <w:pPr>
              <w:jc w:val="center"/>
              <w:rPr>
                <w:sz w:val="20"/>
              </w:rPr>
            </w:pPr>
            <w:r w:rsidRPr="00F27144">
              <w:rPr>
                <w:sz w:val="20"/>
              </w:rPr>
              <w:t>14</w:t>
            </w:r>
          </w:p>
        </w:tc>
        <w:tc>
          <w:tcPr>
            <w:tcW w:w="1306" w:type="dxa"/>
            <w:tcBorders>
              <w:left w:val="single" w:sz="4" w:space="0" w:color="auto"/>
              <w:bottom w:val="single" w:sz="4" w:space="0" w:color="auto"/>
              <w:right w:val="double" w:sz="4" w:space="0" w:color="auto"/>
            </w:tcBorders>
            <w:vAlign w:val="center"/>
          </w:tcPr>
          <w:p w:rsidR="000D4E1C" w:rsidRPr="00AC5237" w:rsidRDefault="000D4E1C" w:rsidP="0071563C">
            <w:pPr>
              <w:jc w:val="center"/>
              <w:rPr>
                <w:sz w:val="20"/>
              </w:rPr>
            </w:pPr>
            <w:r>
              <w:rPr>
                <w:sz w:val="20"/>
              </w:rPr>
              <w:t xml:space="preserve">5 - 9 </w:t>
            </w:r>
            <w:proofErr w:type="spellStart"/>
            <w:r>
              <w:rPr>
                <w:sz w:val="20"/>
              </w:rPr>
              <w:t>may</w:t>
            </w:r>
            <w:proofErr w:type="spellEnd"/>
          </w:p>
        </w:tc>
        <w:tc>
          <w:tcPr>
            <w:tcW w:w="4107" w:type="dxa"/>
            <w:tcBorders>
              <w:left w:val="double" w:sz="4" w:space="0" w:color="auto"/>
              <w:bottom w:val="single" w:sz="4" w:space="0" w:color="auto"/>
              <w:right w:val="single" w:sz="4" w:space="0" w:color="auto"/>
            </w:tcBorders>
            <w:vAlign w:val="center"/>
          </w:tcPr>
          <w:p w:rsidR="000D4E1C" w:rsidRPr="00F27144" w:rsidRDefault="000D4E1C" w:rsidP="0071563C">
            <w:pPr>
              <w:rPr>
                <w:rFonts w:cs="Tahoma"/>
                <w:bCs/>
                <w:sz w:val="20"/>
                <w:lang w:val="es-ES"/>
              </w:rPr>
            </w:pPr>
            <w:r w:rsidRPr="00F27144">
              <w:rPr>
                <w:rFonts w:cs="Tahoma"/>
                <w:bCs/>
                <w:sz w:val="20"/>
                <w:lang w:val="es-ES"/>
              </w:rPr>
              <w:t xml:space="preserve">Análisis </w:t>
            </w:r>
            <w:r>
              <w:rPr>
                <w:rFonts w:cs="Tahoma"/>
                <w:bCs/>
                <w:sz w:val="20"/>
                <w:lang w:val="es-ES"/>
              </w:rPr>
              <w:t>con programas estadísticos</w:t>
            </w:r>
          </w:p>
        </w:tc>
        <w:tc>
          <w:tcPr>
            <w:tcW w:w="4117" w:type="dxa"/>
            <w:tcBorders>
              <w:left w:val="single" w:sz="4" w:space="0" w:color="auto"/>
              <w:bottom w:val="single" w:sz="4" w:space="0" w:color="auto"/>
              <w:right w:val="single" w:sz="4" w:space="0" w:color="auto"/>
            </w:tcBorders>
            <w:vAlign w:val="center"/>
          </w:tcPr>
          <w:p w:rsidR="000D4E1C" w:rsidRPr="009B7657" w:rsidRDefault="000D4E1C" w:rsidP="0071563C">
            <w:pPr>
              <w:rPr>
                <w:sz w:val="20"/>
                <w:lang w:val="es-ES"/>
              </w:rPr>
            </w:pPr>
            <w:r w:rsidRPr="009B7657">
              <w:rPr>
                <w:sz w:val="20"/>
                <w:lang w:val="es-ES"/>
              </w:rPr>
              <w:t xml:space="preserve">Análisis de sentido de datos cualitativos </w:t>
            </w:r>
          </w:p>
        </w:tc>
        <w:tc>
          <w:tcPr>
            <w:tcW w:w="4391" w:type="dxa"/>
            <w:tcBorders>
              <w:left w:val="single" w:sz="4" w:space="0" w:color="auto"/>
              <w:bottom w:val="single" w:sz="4" w:space="0" w:color="auto"/>
              <w:right w:val="double" w:sz="4" w:space="0" w:color="auto"/>
            </w:tcBorders>
            <w:vAlign w:val="center"/>
          </w:tcPr>
          <w:p w:rsidR="000D4E1C" w:rsidRPr="009D7E7E" w:rsidRDefault="000D4E1C" w:rsidP="00E53041">
            <w:pPr>
              <w:rPr>
                <w:rFonts w:cs="Arial"/>
                <w:sz w:val="20"/>
              </w:rPr>
            </w:pPr>
            <w:r w:rsidRPr="009D7E7E">
              <w:rPr>
                <w:rFonts w:cs="Arial"/>
                <w:sz w:val="20"/>
              </w:rPr>
              <w:t>Dificultades en el uso del código escrito: vicios idiomáticos</w:t>
            </w:r>
          </w:p>
        </w:tc>
      </w:tr>
      <w:tr w:rsidR="000D4E1C" w:rsidRPr="00F27144" w:rsidTr="000D4E1C">
        <w:trPr>
          <w:cantSplit/>
          <w:trHeight w:val="397"/>
        </w:trPr>
        <w:tc>
          <w:tcPr>
            <w:tcW w:w="324" w:type="dxa"/>
            <w:tcBorders>
              <w:left w:val="double" w:sz="4" w:space="0" w:color="auto"/>
              <w:right w:val="single" w:sz="4" w:space="0" w:color="auto"/>
            </w:tcBorders>
            <w:shd w:val="clear" w:color="auto" w:fill="auto"/>
            <w:vAlign w:val="center"/>
          </w:tcPr>
          <w:p w:rsidR="000D4E1C" w:rsidRPr="00F27144" w:rsidRDefault="000D4E1C" w:rsidP="00694B60">
            <w:pPr>
              <w:jc w:val="center"/>
              <w:rPr>
                <w:sz w:val="20"/>
              </w:rPr>
            </w:pPr>
            <w:r w:rsidRPr="00F27144">
              <w:rPr>
                <w:sz w:val="20"/>
              </w:rPr>
              <w:t>15</w:t>
            </w:r>
          </w:p>
        </w:tc>
        <w:tc>
          <w:tcPr>
            <w:tcW w:w="1306" w:type="dxa"/>
            <w:tcBorders>
              <w:left w:val="single" w:sz="4" w:space="0" w:color="auto"/>
              <w:right w:val="double" w:sz="4" w:space="0" w:color="auto"/>
            </w:tcBorders>
            <w:shd w:val="clear" w:color="auto" w:fill="auto"/>
            <w:vAlign w:val="center"/>
          </w:tcPr>
          <w:p w:rsidR="000D4E1C" w:rsidRPr="00AC5237" w:rsidRDefault="000D4E1C" w:rsidP="0071563C">
            <w:pPr>
              <w:jc w:val="center"/>
              <w:rPr>
                <w:sz w:val="20"/>
              </w:rPr>
            </w:pPr>
            <w:r>
              <w:rPr>
                <w:sz w:val="20"/>
              </w:rPr>
              <w:t xml:space="preserve">12 - 16 </w:t>
            </w:r>
            <w:proofErr w:type="spellStart"/>
            <w:r>
              <w:rPr>
                <w:sz w:val="20"/>
              </w:rPr>
              <w:t>may</w:t>
            </w:r>
            <w:proofErr w:type="spellEnd"/>
          </w:p>
        </w:tc>
        <w:tc>
          <w:tcPr>
            <w:tcW w:w="4107" w:type="dxa"/>
            <w:tcBorders>
              <w:left w:val="double" w:sz="4" w:space="0" w:color="auto"/>
              <w:right w:val="single" w:sz="4" w:space="0" w:color="auto"/>
            </w:tcBorders>
            <w:shd w:val="clear" w:color="auto" w:fill="auto"/>
            <w:vAlign w:val="center"/>
          </w:tcPr>
          <w:p w:rsidR="000D4E1C" w:rsidRPr="00F27144" w:rsidRDefault="000D4E1C" w:rsidP="0071563C">
            <w:pPr>
              <w:rPr>
                <w:rFonts w:cs="Tahoma"/>
                <w:bCs/>
                <w:sz w:val="20"/>
                <w:lang w:val="es-ES"/>
              </w:rPr>
            </w:pPr>
            <w:r>
              <w:rPr>
                <w:rFonts w:cs="Tahoma"/>
                <w:bCs/>
                <w:sz w:val="20"/>
                <w:lang w:val="es-ES"/>
              </w:rPr>
              <w:t>Taller</w:t>
            </w:r>
          </w:p>
        </w:tc>
        <w:tc>
          <w:tcPr>
            <w:tcW w:w="4117" w:type="dxa"/>
            <w:tcBorders>
              <w:left w:val="single" w:sz="4" w:space="0" w:color="auto"/>
              <w:right w:val="single" w:sz="4" w:space="0" w:color="auto"/>
            </w:tcBorders>
            <w:shd w:val="clear" w:color="auto" w:fill="auto"/>
            <w:vAlign w:val="center"/>
          </w:tcPr>
          <w:p w:rsidR="000D4E1C" w:rsidRPr="00F27144" w:rsidRDefault="000D4E1C" w:rsidP="0071563C">
            <w:pPr>
              <w:jc w:val="left"/>
              <w:rPr>
                <w:sz w:val="20"/>
                <w:lang w:val="es-ES"/>
              </w:rPr>
            </w:pPr>
            <w:r w:rsidRPr="009B7657">
              <w:rPr>
                <w:sz w:val="20"/>
                <w:lang w:val="es-ES"/>
              </w:rPr>
              <w:t xml:space="preserve">Presentación de artículos </w:t>
            </w:r>
            <w:r>
              <w:rPr>
                <w:sz w:val="20"/>
                <w:lang w:val="es-ES"/>
              </w:rPr>
              <w:t>científicos</w:t>
            </w:r>
          </w:p>
        </w:tc>
        <w:tc>
          <w:tcPr>
            <w:tcW w:w="4391" w:type="dxa"/>
            <w:tcBorders>
              <w:left w:val="single" w:sz="4" w:space="0" w:color="auto"/>
              <w:right w:val="double" w:sz="4" w:space="0" w:color="auto"/>
            </w:tcBorders>
            <w:shd w:val="clear" w:color="auto" w:fill="auto"/>
            <w:vAlign w:val="center"/>
          </w:tcPr>
          <w:p w:rsidR="000D4E1C" w:rsidRPr="007816F5" w:rsidRDefault="000D4E1C" w:rsidP="000D4E1C">
            <w:pPr>
              <w:rPr>
                <w:rFonts w:cs="Arial"/>
                <w:b/>
                <w:szCs w:val="24"/>
              </w:rPr>
            </w:pPr>
            <w:r w:rsidRPr="009D7E7E">
              <w:rPr>
                <w:rFonts w:cs="Arial"/>
                <w:sz w:val="20"/>
              </w:rPr>
              <w:t>Escritura en ayudas audiovisuales</w:t>
            </w:r>
          </w:p>
        </w:tc>
      </w:tr>
      <w:tr w:rsidR="000D4E1C" w:rsidRPr="00F27144" w:rsidTr="000D4E1C">
        <w:trPr>
          <w:cantSplit/>
          <w:trHeight w:val="397"/>
        </w:trPr>
        <w:tc>
          <w:tcPr>
            <w:tcW w:w="324" w:type="dxa"/>
            <w:tcBorders>
              <w:left w:val="double" w:sz="4" w:space="0" w:color="auto"/>
              <w:right w:val="single" w:sz="4" w:space="0" w:color="auto"/>
            </w:tcBorders>
            <w:vAlign w:val="center"/>
          </w:tcPr>
          <w:p w:rsidR="000D4E1C" w:rsidRPr="00F27144" w:rsidRDefault="000D4E1C" w:rsidP="00694B60">
            <w:pPr>
              <w:jc w:val="center"/>
              <w:rPr>
                <w:sz w:val="20"/>
              </w:rPr>
            </w:pPr>
            <w:r w:rsidRPr="00F27144">
              <w:rPr>
                <w:sz w:val="20"/>
              </w:rPr>
              <w:t>16</w:t>
            </w:r>
          </w:p>
        </w:tc>
        <w:tc>
          <w:tcPr>
            <w:tcW w:w="1306" w:type="dxa"/>
            <w:tcBorders>
              <w:left w:val="single" w:sz="4" w:space="0" w:color="auto"/>
              <w:right w:val="double" w:sz="4" w:space="0" w:color="auto"/>
            </w:tcBorders>
            <w:vAlign w:val="center"/>
          </w:tcPr>
          <w:p w:rsidR="000D4E1C" w:rsidRPr="00DC75D9" w:rsidRDefault="000D4E1C" w:rsidP="0071563C">
            <w:pPr>
              <w:jc w:val="center"/>
              <w:rPr>
                <w:sz w:val="20"/>
              </w:rPr>
            </w:pPr>
            <w:r w:rsidRPr="00DC75D9">
              <w:rPr>
                <w:sz w:val="20"/>
              </w:rPr>
              <w:t xml:space="preserve">19 - 23 </w:t>
            </w:r>
            <w:proofErr w:type="spellStart"/>
            <w:r w:rsidRPr="00DC75D9">
              <w:rPr>
                <w:sz w:val="20"/>
              </w:rPr>
              <w:t>may</w:t>
            </w:r>
            <w:proofErr w:type="spellEnd"/>
          </w:p>
        </w:tc>
        <w:tc>
          <w:tcPr>
            <w:tcW w:w="8224" w:type="dxa"/>
            <w:gridSpan w:val="2"/>
            <w:tcBorders>
              <w:left w:val="double" w:sz="4" w:space="0" w:color="auto"/>
              <w:right w:val="single" w:sz="4" w:space="0" w:color="auto"/>
            </w:tcBorders>
            <w:vAlign w:val="center"/>
          </w:tcPr>
          <w:p w:rsidR="000D4E1C" w:rsidRPr="00F27144" w:rsidRDefault="000D4E1C" w:rsidP="00304991">
            <w:pPr>
              <w:jc w:val="center"/>
              <w:rPr>
                <w:sz w:val="20"/>
                <w:lang w:val="es-ES"/>
              </w:rPr>
            </w:pPr>
            <w:r w:rsidRPr="00F27144">
              <w:rPr>
                <w:b/>
                <w:sz w:val="20"/>
                <w:lang w:val="es-ES"/>
              </w:rPr>
              <w:t>EXAMEN PARCIAL II</w:t>
            </w:r>
          </w:p>
        </w:tc>
        <w:tc>
          <w:tcPr>
            <w:tcW w:w="4391" w:type="dxa"/>
            <w:tcBorders>
              <w:left w:val="single" w:sz="4" w:space="0" w:color="auto"/>
              <w:right w:val="double" w:sz="4" w:space="0" w:color="auto"/>
            </w:tcBorders>
            <w:vAlign w:val="center"/>
          </w:tcPr>
          <w:p w:rsidR="000D4E1C" w:rsidRPr="009D7E7E" w:rsidRDefault="000D4E1C" w:rsidP="001A7E41">
            <w:pPr>
              <w:rPr>
                <w:rFonts w:cs="Arial"/>
                <w:sz w:val="20"/>
              </w:rPr>
            </w:pPr>
            <w:r w:rsidRPr="009D7E7E">
              <w:rPr>
                <w:rFonts w:cs="Arial"/>
                <w:sz w:val="20"/>
              </w:rPr>
              <w:t>Revisión de notas</w:t>
            </w:r>
          </w:p>
        </w:tc>
      </w:tr>
      <w:tr w:rsidR="000D4E1C" w:rsidRPr="00F27144" w:rsidTr="000D4E1C">
        <w:trPr>
          <w:cantSplit/>
          <w:trHeight w:val="397"/>
        </w:trPr>
        <w:tc>
          <w:tcPr>
            <w:tcW w:w="324" w:type="dxa"/>
            <w:tcBorders>
              <w:left w:val="double" w:sz="4" w:space="0" w:color="auto"/>
              <w:right w:val="single" w:sz="4" w:space="0" w:color="auto"/>
            </w:tcBorders>
            <w:vAlign w:val="center"/>
          </w:tcPr>
          <w:p w:rsidR="000D4E1C" w:rsidRPr="00F27144" w:rsidRDefault="000D4E1C" w:rsidP="00694B60">
            <w:pPr>
              <w:jc w:val="center"/>
              <w:rPr>
                <w:sz w:val="20"/>
              </w:rPr>
            </w:pPr>
            <w:r>
              <w:rPr>
                <w:sz w:val="20"/>
              </w:rPr>
              <w:t>17</w:t>
            </w:r>
          </w:p>
        </w:tc>
        <w:tc>
          <w:tcPr>
            <w:tcW w:w="1306" w:type="dxa"/>
            <w:tcBorders>
              <w:left w:val="single" w:sz="4" w:space="0" w:color="auto"/>
              <w:right w:val="double" w:sz="4" w:space="0" w:color="auto"/>
            </w:tcBorders>
            <w:vAlign w:val="center"/>
          </w:tcPr>
          <w:p w:rsidR="000D4E1C" w:rsidRPr="00F27144" w:rsidRDefault="000D4E1C" w:rsidP="0071563C">
            <w:pPr>
              <w:jc w:val="center"/>
              <w:rPr>
                <w:sz w:val="20"/>
              </w:rPr>
            </w:pPr>
            <w:r w:rsidRPr="00640C66">
              <w:rPr>
                <w:color w:val="FF0000"/>
                <w:sz w:val="20"/>
              </w:rPr>
              <w:t>2</w:t>
            </w:r>
            <w:r>
              <w:rPr>
                <w:sz w:val="20"/>
              </w:rPr>
              <w:t xml:space="preserve"> - 6 </w:t>
            </w:r>
            <w:proofErr w:type="spellStart"/>
            <w:r>
              <w:rPr>
                <w:sz w:val="20"/>
              </w:rPr>
              <w:t>jun</w:t>
            </w:r>
            <w:proofErr w:type="spellEnd"/>
          </w:p>
        </w:tc>
        <w:tc>
          <w:tcPr>
            <w:tcW w:w="8224" w:type="dxa"/>
            <w:gridSpan w:val="2"/>
            <w:tcBorders>
              <w:left w:val="double" w:sz="4" w:space="0" w:color="auto"/>
              <w:right w:val="single" w:sz="4" w:space="0" w:color="auto"/>
            </w:tcBorders>
            <w:vAlign w:val="center"/>
          </w:tcPr>
          <w:p w:rsidR="000D4E1C" w:rsidRPr="000D4E1C" w:rsidRDefault="000D4E1C" w:rsidP="000D4E1C">
            <w:pPr>
              <w:jc w:val="center"/>
              <w:rPr>
                <w:sz w:val="20"/>
              </w:rPr>
            </w:pPr>
            <w:r w:rsidRPr="000D4E1C">
              <w:rPr>
                <w:sz w:val="20"/>
              </w:rPr>
              <w:t>Semana de Preparación de Exámenes</w:t>
            </w:r>
          </w:p>
        </w:tc>
        <w:tc>
          <w:tcPr>
            <w:tcW w:w="4391" w:type="dxa"/>
            <w:tcBorders>
              <w:left w:val="single" w:sz="4" w:space="0" w:color="auto"/>
              <w:right w:val="double" w:sz="4" w:space="0" w:color="auto"/>
            </w:tcBorders>
            <w:vAlign w:val="center"/>
          </w:tcPr>
          <w:p w:rsidR="000D4E1C" w:rsidRPr="009D7E7E" w:rsidRDefault="000D4E1C" w:rsidP="001A7E41">
            <w:pPr>
              <w:rPr>
                <w:rFonts w:cs="Arial"/>
                <w:sz w:val="20"/>
              </w:rPr>
            </w:pPr>
          </w:p>
        </w:tc>
      </w:tr>
      <w:tr w:rsidR="000D4E1C" w:rsidRPr="00F27144" w:rsidTr="000D4E1C">
        <w:trPr>
          <w:cantSplit/>
          <w:trHeight w:val="227"/>
        </w:trPr>
        <w:tc>
          <w:tcPr>
            <w:tcW w:w="324" w:type="dxa"/>
            <w:tcBorders>
              <w:left w:val="double" w:sz="4" w:space="0" w:color="auto"/>
              <w:right w:val="single" w:sz="4" w:space="0" w:color="auto"/>
            </w:tcBorders>
            <w:shd w:val="clear" w:color="auto" w:fill="BFBFBF" w:themeFill="background1" w:themeFillShade="BF"/>
            <w:vAlign w:val="center"/>
          </w:tcPr>
          <w:p w:rsidR="000D4E1C" w:rsidRPr="00F27144" w:rsidRDefault="000D4E1C" w:rsidP="00E83943">
            <w:pPr>
              <w:jc w:val="center"/>
              <w:rPr>
                <w:sz w:val="20"/>
              </w:rPr>
            </w:pPr>
          </w:p>
        </w:tc>
        <w:tc>
          <w:tcPr>
            <w:tcW w:w="1306" w:type="dxa"/>
            <w:tcBorders>
              <w:left w:val="single" w:sz="4" w:space="0" w:color="auto"/>
              <w:right w:val="double" w:sz="4" w:space="0" w:color="auto"/>
            </w:tcBorders>
            <w:shd w:val="clear" w:color="auto" w:fill="BFBFBF" w:themeFill="background1" w:themeFillShade="BF"/>
            <w:vAlign w:val="center"/>
          </w:tcPr>
          <w:p w:rsidR="000D4E1C" w:rsidRPr="003660EB" w:rsidRDefault="000D4E1C" w:rsidP="00E83943">
            <w:pPr>
              <w:jc w:val="center"/>
              <w:rPr>
                <w:b/>
                <w:sz w:val="20"/>
              </w:rPr>
            </w:pPr>
          </w:p>
        </w:tc>
        <w:tc>
          <w:tcPr>
            <w:tcW w:w="8224" w:type="dxa"/>
            <w:gridSpan w:val="2"/>
            <w:tcBorders>
              <w:left w:val="double" w:sz="4" w:space="0" w:color="auto"/>
              <w:right w:val="single" w:sz="4" w:space="0" w:color="auto"/>
            </w:tcBorders>
            <w:shd w:val="clear" w:color="auto" w:fill="BFBFBF" w:themeFill="background1" w:themeFillShade="BF"/>
            <w:vAlign w:val="center"/>
          </w:tcPr>
          <w:p w:rsidR="000D4E1C" w:rsidRPr="009E4A73" w:rsidRDefault="000D4E1C" w:rsidP="00E83943">
            <w:pPr>
              <w:jc w:val="center"/>
              <w:rPr>
                <w:sz w:val="20"/>
                <w:highlight w:val="yellow"/>
                <w:lang w:val="es-ES"/>
              </w:rPr>
            </w:pPr>
            <w:r w:rsidRPr="008C66D0">
              <w:rPr>
                <w:b/>
                <w:sz w:val="20"/>
                <w:lang w:val="es-ES"/>
              </w:rPr>
              <w:t xml:space="preserve">ENTREGA PRUEBA </w:t>
            </w:r>
            <w:r>
              <w:rPr>
                <w:b/>
                <w:sz w:val="20"/>
                <w:lang w:val="es-ES"/>
              </w:rPr>
              <w:t>ANÁLISIS INICIAL DE DATOS (de toda la muestra o población)</w:t>
            </w:r>
          </w:p>
        </w:tc>
        <w:tc>
          <w:tcPr>
            <w:tcW w:w="4391" w:type="dxa"/>
            <w:tcBorders>
              <w:left w:val="single" w:sz="4" w:space="0" w:color="auto"/>
              <w:right w:val="double" w:sz="4" w:space="0" w:color="auto"/>
            </w:tcBorders>
            <w:shd w:val="clear" w:color="auto" w:fill="BFBFBF" w:themeFill="background1" w:themeFillShade="BF"/>
          </w:tcPr>
          <w:p w:rsidR="000D4E1C" w:rsidRPr="009D7E7E" w:rsidRDefault="000D4E1C" w:rsidP="00E83943">
            <w:pPr>
              <w:tabs>
                <w:tab w:val="left" w:pos="2977"/>
              </w:tabs>
              <w:rPr>
                <w:rFonts w:cs="Arial"/>
                <w:sz w:val="20"/>
              </w:rPr>
            </w:pPr>
          </w:p>
        </w:tc>
      </w:tr>
      <w:tr w:rsidR="000D4E1C" w:rsidRPr="00F27144" w:rsidTr="000D4E1C">
        <w:trPr>
          <w:cantSplit/>
          <w:trHeight w:val="397"/>
        </w:trPr>
        <w:tc>
          <w:tcPr>
            <w:tcW w:w="324" w:type="dxa"/>
            <w:tcBorders>
              <w:left w:val="double" w:sz="4" w:space="0" w:color="auto"/>
              <w:right w:val="single" w:sz="4" w:space="0" w:color="auto"/>
            </w:tcBorders>
            <w:vAlign w:val="center"/>
          </w:tcPr>
          <w:p w:rsidR="000D4E1C" w:rsidRPr="00F27144" w:rsidRDefault="000D4E1C" w:rsidP="00694B60">
            <w:pPr>
              <w:jc w:val="center"/>
              <w:rPr>
                <w:sz w:val="20"/>
              </w:rPr>
            </w:pPr>
            <w:r>
              <w:rPr>
                <w:sz w:val="20"/>
              </w:rPr>
              <w:t>18</w:t>
            </w:r>
          </w:p>
        </w:tc>
        <w:tc>
          <w:tcPr>
            <w:tcW w:w="1306" w:type="dxa"/>
            <w:tcBorders>
              <w:left w:val="single" w:sz="4" w:space="0" w:color="auto"/>
              <w:right w:val="double" w:sz="4" w:space="0" w:color="auto"/>
            </w:tcBorders>
            <w:vAlign w:val="center"/>
          </w:tcPr>
          <w:p w:rsidR="000D4E1C" w:rsidRPr="00AC5237" w:rsidRDefault="000D4E1C" w:rsidP="0071563C">
            <w:pPr>
              <w:jc w:val="center"/>
              <w:rPr>
                <w:sz w:val="20"/>
              </w:rPr>
            </w:pPr>
            <w:r>
              <w:rPr>
                <w:sz w:val="20"/>
              </w:rPr>
              <w:t xml:space="preserve">10 </w:t>
            </w:r>
            <w:proofErr w:type="spellStart"/>
            <w:r>
              <w:rPr>
                <w:sz w:val="20"/>
              </w:rPr>
              <w:t>jun</w:t>
            </w:r>
            <w:proofErr w:type="spellEnd"/>
          </w:p>
        </w:tc>
        <w:tc>
          <w:tcPr>
            <w:tcW w:w="8224" w:type="dxa"/>
            <w:gridSpan w:val="2"/>
            <w:tcBorders>
              <w:left w:val="double" w:sz="4" w:space="0" w:color="auto"/>
              <w:right w:val="single" w:sz="4" w:space="0" w:color="auto"/>
            </w:tcBorders>
            <w:vAlign w:val="center"/>
          </w:tcPr>
          <w:p w:rsidR="000D4E1C" w:rsidRPr="00F27144" w:rsidRDefault="000D4E1C" w:rsidP="00304991">
            <w:pPr>
              <w:jc w:val="center"/>
              <w:rPr>
                <w:rFonts w:cs="Tahoma"/>
                <w:bCs/>
                <w:sz w:val="20"/>
                <w:lang w:val="es-ES"/>
              </w:rPr>
            </w:pPr>
            <w:r>
              <w:rPr>
                <w:b/>
                <w:sz w:val="20"/>
                <w:lang w:val="es-ES"/>
              </w:rPr>
              <w:t>EXAMEN FINAL.</w:t>
            </w:r>
            <w:r w:rsidRPr="001F2605">
              <w:rPr>
                <w:b/>
                <w:sz w:val="20"/>
                <w:lang w:val="es-ES"/>
              </w:rPr>
              <w:t xml:space="preserve"> DE</w:t>
            </w:r>
            <w:r>
              <w:rPr>
                <w:b/>
                <w:sz w:val="20"/>
                <w:lang w:val="es-ES"/>
              </w:rPr>
              <w:t>VOLUCIÓN ANÁLISIS DE DATOS.</w:t>
            </w:r>
          </w:p>
        </w:tc>
        <w:tc>
          <w:tcPr>
            <w:tcW w:w="4391" w:type="dxa"/>
            <w:tcBorders>
              <w:left w:val="single" w:sz="4" w:space="0" w:color="auto"/>
              <w:right w:val="double" w:sz="4" w:space="0" w:color="auto"/>
            </w:tcBorders>
            <w:vAlign w:val="center"/>
          </w:tcPr>
          <w:p w:rsidR="000D4E1C" w:rsidRPr="009D7E7E" w:rsidRDefault="000D4E1C" w:rsidP="001A7E41">
            <w:pPr>
              <w:rPr>
                <w:rFonts w:cs="Arial"/>
                <w:sz w:val="20"/>
              </w:rPr>
            </w:pPr>
          </w:p>
        </w:tc>
      </w:tr>
      <w:tr w:rsidR="000D4E1C" w:rsidRPr="00F27144" w:rsidTr="000D4E1C">
        <w:trPr>
          <w:cantSplit/>
          <w:trHeight w:val="397"/>
        </w:trPr>
        <w:tc>
          <w:tcPr>
            <w:tcW w:w="324" w:type="dxa"/>
            <w:tcBorders>
              <w:left w:val="double" w:sz="4" w:space="0" w:color="auto"/>
              <w:right w:val="single" w:sz="4" w:space="0" w:color="auto"/>
            </w:tcBorders>
            <w:vAlign w:val="center"/>
          </w:tcPr>
          <w:p w:rsidR="000D4E1C" w:rsidRPr="00F27144" w:rsidRDefault="000D4E1C" w:rsidP="00694B60">
            <w:pPr>
              <w:jc w:val="center"/>
              <w:rPr>
                <w:sz w:val="20"/>
              </w:rPr>
            </w:pPr>
            <w:r>
              <w:rPr>
                <w:sz w:val="20"/>
              </w:rPr>
              <w:t>19</w:t>
            </w:r>
          </w:p>
        </w:tc>
        <w:tc>
          <w:tcPr>
            <w:tcW w:w="1306" w:type="dxa"/>
            <w:tcBorders>
              <w:left w:val="single" w:sz="4" w:space="0" w:color="auto"/>
              <w:right w:val="double" w:sz="4" w:space="0" w:color="auto"/>
            </w:tcBorders>
            <w:vAlign w:val="center"/>
          </w:tcPr>
          <w:p w:rsidR="000D4E1C" w:rsidRPr="00B36E8F" w:rsidRDefault="000D4E1C" w:rsidP="0071563C">
            <w:pPr>
              <w:jc w:val="center"/>
              <w:rPr>
                <w:sz w:val="20"/>
              </w:rPr>
            </w:pPr>
            <w:r>
              <w:rPr>
                <w:sz w:val="20"/>
              </w:rPr>
              <w:t xml:space="preserve">17 </w:t>
            </w:r>
            <w:proofErr w:type="spellStart"/>
            <w:r>
              <w:rPr>
                <w:sz w:val="20"/>
              </w:rPr>
              <w:t>jun</w:t>
            </w:r>
            <w:proofErr w:type="spellEnd"/>
          </w:p>
        </w:tc>
        <w:tc>
          <w:tcPr>
            <w:tcW w:w="8224" w:type="dxa"/>
            <w:gridSpan w:val="2"/>
            <w:tcBorders>
              <w:left w:val="double" w:sz="4" w:space="0" w:color="auto"/>
              <w:right w:val="single" w:sz="4" w:space="0" w:color="auto"/>
            </w:tcBorders>
            <w:vAlign w:val="center"/>
          </w:tcPr>
          <w:p w:rsidR="000D4E1C" w:rsidRPr="001F2605" w:rsidRDefault="000D4E1C" w:rsidP="00304991">
            <w:pPr>
              <w:jc w:val="center"/>
              <w:rPr>
                <w:b/>
                <w:sz w:val="20"/>
                <w:lang w:val="es-ES"/>
              </w:rPr>
            </w:pPr>
            <w:r>
              <w:rPr>
                <w:b/>
                <w:sz w:val="20"/>
                <w:lang w:val="es-ES"/>
              </w:rPr>
              <w:t>Revisión Final de Notas</w:t>
            </w:r>
          </w:p>
        </w:tc>
        <w:tc>
          <w:tcPr>
            <w:tcW w:w="4391" w:type="dxa"/>
            <w:tcBorders>
              <w:left w:val="single" w:sz="4" w:space="0" w:color="auto"/>
              <w:right w:val="double" w:sz="4" w:space="0" w:color="auto"/>
            </w:tcBorders>
            <w:vAlign w:val="center"/>
          </w:tcPr>
          <w:p w:rsidR="000D4E1C" w:rsidRPr="009D7E7E" w:rsidRDefault="000D4E1C" w:rsidP="001A7E41">
            <w:pPr>
              <w:rPr>
                <w:rFonts w:cs="Arial"/>
                <w:sz w:val="20"/>
              </w:rPr>
            </w:pPr>
          </w:p>
        </w:tc>
      </w:tr>
    </w:tbl>
    <w:p w:rsidR="00134661" w:rsidRDefault="00134661" w:rsidP="000D4E1C">
      <w:pPr>
        <w:rPr>
          <w:sz w:val="14"/>
          <w:lang w:val="es-ES"/>
        </w:rPr>
      </w:pPr>
    </w:p>
    <w:sectPr w:rsidR="00134661" w:rsidSect="00D55E54">
      <w:headerReference w:type="even" r:id="rId11"/>
      <w:headerReference w:type="default" r:id="rId12"/>
      <w:pgSz w:w="15840" w:h="12240" w:orient="landscape" w:code="1"/>
      <w:pgMar w:top="567" w:right="851" w:bottom="567" w:left="85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88" w:rsidRDefault="00983588">
      <w:r>
        <w:separator/>
      </w:r>
    </w:p>
  </w:endnote>
  <w:endnote w:type="continuationSeparator" w:id="0">
    <w:p w:rsidR="00983588" w:rsidRDefault="009835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73" w:rsidRDefault="00D766CE">
    <w:pPr>
      <w:pStyle w:val="Piedepgina"/>
      <w:framePr w:wrap="around" w:vAnchor="text" w:hAnchor="margin" w:xAlign="right" w:y="1"/>
      <w:rPr>
        <w:rStyle w:val="Nmerodepgina"/>
      </w:rPr>
    </w:pPr>
    <w:r>
      <w:rPr>
        <w:rStyle w:val="Nmerodepgina"/>
      </w:rPr>
      <w:fldChar w:fldCharType="begin"/>
    </w:r>
    <w:r w:rsidR="003C1973">
      <w:rPr>
        <w:rStyle w:val="Nmerodepgina"/>
      </w:rPr>
      <w:instrText xml:space="preserve">PAGE  </w:instrText>
    </w:r>
    <w:r>
      <w:rPr>
        <w:rStyle w:val="Nmerodepgina"/>
      </w:rPr>
      <w:fldChar w:fldCharType="end"/>
    </w:r>
  </w:p>
  <w:p w:rsidR="003C1973" w:rsidRDefault="003C197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73" w:rsidRDefault="003C197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88" w:rsidRDefault="00983588">
      <w:r>
        <w:separator/>
      </w:r>
    </w:p>
  </w:footnote>
  <w:footnote w:type="continuationSeparator" w:id="0">
    <w:p w:rsidR="00983588" w:rsidRDefault="00983588">
      <w:r>
        <w:continuationSeparator/>
      </w:r>
    </w:p>
  </w:footnote>
  <w:footnote w:id="1">
    <w:p w:rsidR="0009036A" w:rsidRDefault="0009036A" w:rsidP="0009036A">
      <w:pPr>
        <w:pStyle w:val="Textonotapie"/>
        <w:rPr>
          <w:sz w:val="18"/>
          <w:szCs w:val="18"/>
          <w:lang w:val="es-MX"/>
        </w:rPr>
      </w:pPr>
      <w:r>
        <w:rPr>
          <w:rStyle w:val="Refdenotaalpie"/>
          <w:sz w:val="18"/>
          <w:szCs w:val="18"/>
        </w:rPr>
        <w:footnoteRef/>
      </w:r>
      <w:r>
        <w:rPr>
          <w:sz w:val="18"/>
          <w:szCs w:val="18"/>
        </w:rPr>
        <w:t xml:space="preserve"> </w:t>
      </w:r>
      <w:proofErr w:type="spellStart"/>
      <w:r>
        <w:rPr>
          <w:sz w:val="16"/>
          <w:szCs w:val="18"/>
          <w:lang w:val="es-MX"/>
        </w:rPr>
        <w:t>NALUS</w:t>
      </w:r>
      <w:proofErr w:type="spellEnd"/>
      <w:r>
        <w:rPr>
          <w:sz w:val="16"/>
          <w:szCs w:val="18"/>
          <w:lang w:val="es-MX"/>
        </w:rPr>
        <w:t xml:space="preserve"> F., María Antonieta. Simposio permanente sobre Universidad. </w:t>
      </w:r>
      <w:proofErr w:type="spellStart"/>
      <w:r>
        <w:rPr>
          <w:sz w:val="16"/>
          <w:szCs w:val="18"/>
          <w:lang w:val="es-MX"/>
        </w:rPr>
        <w:t>ASCUN</w:t>
      </w:r>
      <w:proofErr w:type="spellEnd"/>
      <w:r>
        <w:rPr>
          <w:sz w:val="16"/>
          <w:szCs w:val="18"/>
          <w:lang w:val="es-MX"/>
        </w:rPr>
        <w:t>-FES-</w:t>
      </w:r>
      <w:proofErr w:type="spellStart"/>
      <w:r>
        <w:rPr>
          <w:sz w:val="16"/>
          <w:szCs w:val="18"/>
          <w:lang w:val="es-MX"/>
        </w:rPr>
        <w:t>ICFES</w:t>
      </w:r>
      <w:proofErr w:type="spellEnd"/>
      <w:r>
        <w:rPr>
          <w:sz w:val="16"/>
          <w:szCs w:val="18"/>
          <w:lang w:val="es-MX"/>
        </w:rPr>
        <w:t xml:space="preserve">. Quinto Seminario General. 1990-1992. 1° unidad-IX conferencia. El Seminario Investigativo. Bogotá 1990. </w:t>
      </w:r>
      <w:proofErr w:type="spellStart"/>
      <w:r>
        <w:rPr>
          <w:sz w:val="16"/>
          <w:szCs w:val="18"/>
          <w:lang w:val="es-MX"/>
        </w:rPr>
        <w:t>pg</w:t>
      </w:r>
      <w:proofErr w:type="spellEnd"/>
      <w:r>
        <w:rPr>
          <w:sz w:val="16"/>
          <w:szCs w:val="18"/>
          <w:lang w:val="es-MX"/>
        </w:rPr>
        <w:t xml:space="preserve">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73" w:rsidRDefault="003C197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73" w:rsidRDefault="003C19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nsid w:val="00000002"/>
    <w:multiLevelType w:val="multilevel"/>
    <w:tmpl w:val="00000002"/>
    <w:name w:val="WW8Num2"/>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3"/>
    <w:multiLevelType w:val="multilevel"/>
    <w:tmpl w:val="00000003"/>
    <w:name w:val="WW8Num3"/>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4"/>
    <w:multiLevelType w:val="multilevel"/>
    <w:tmpl w:val="00000004"/>
    <w:name w:val="WW8Num4"/>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nsid w:val="00000005"/>
    <w:multiLevelType w:val="multilevel"/>
    <w:tmpl w:val="00000005"/>
    <w:name w:val="WW8Num5"/>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5">
    <w:nsid w:val="00000006"/>
    <w:multiLevelType w:val="multilevel"/>
    <w:tmpl w:val="00000006"/>
    <w:name w:val="WW8Num6"/>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6">
    <w:nsid w:val="00000007"/>
    <w:multiLevelType w:val="multilevel"/>
    <w:tmpl w:val="00000007"/>
    <w:name w:val="WW8Num7"/>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7">
    <w:nsid w:val="00000008"/>
    <w:multiLevelType w:val="multilevel"/>
    <w:tmpl w:val="00000008"/>
    <w:name w:val="WW8Num8"/>
    <w:lvl w:ilvl="0">
      <w:start w:val="1"/>
      <w:numFmt w:val="bullet"/>
      <w:suff w:val="nothing"/>
      <w:lvlText w:val=""/>
      <w:lvlJc w:val="left"/>
      <w:pPr>
        <w:ind w:left="360" w:hanging="360"/>
      </w:pPr>
      <w:rPr>
        <w:rFonts w:ascii="Wingdings" w:hAnsi="Wingdings"/>
        <w:sz w:val="16"/>
      </w:rPr>
    </w:lvl>
    <w:lvl w:ilvl="1">
      <w:start w:val="1"/>
      <w:numFmt w:val="bullet"/>
      <w:suff w:val="nothing"/>
      <w:lvlText w:val="o"/>
      <w:lvlJc w:val="left"/>
      <w:pPr>
        <w:ind w:left="1080" w:hanging="360"/>
      </w:pPr>
      <w:rPr>
        <w:rFonts w:ascii="Courier New" w:hAnsi="Courier New"/>
      </w:rPr>
    </w:lvl>
    <w:lvl w:ilvl="2">
      <w:start w:val="1"/>
      <w:numFmt w:val="bullet"/>
      <w:suff w:val="nothing"/>
      <w:lvlText w:val=""/>
      <w:lvlJc w:val="left"/>
      <w:pPr>
        <w:ind w:left="1800" w:hanging="360"/>
      </w:pPr>
      <w:rPr>
        <w:rFonts w:ascii="Wingdings" w:hAnsi="Wingdings"/>
      </w:rPr>
    </w:lvl>
    <w:lvl w:ilvl="3">
      <w:start w:val="1"/>
      <w:numFmt w:val="bullet"/>
      <w:suff w:val="nothing"/>
      <w:lvlText w:val=""/>
      <w:lvlJc w:val="left"/>
      <w:pPr>
        <w:ind w:left="2520" w:hanging="360"/>
      </w:pPr>
      <w:rPr>
        <w:rFonts w:ascii="Symbol" w:hAnsi="Symbol"/>
      </w:rPr>
    </w:lvl>
    <w:lvl w:ilvl="4">
      <w:start w:val="1"/>
      <w:numFmt w:val="bullet"/>
      <w:suff w:val="nothing"/>
      <w:lvlText w:val="o"/>
      <w:lvlJc w:val="left"/>
      <w:pPr>
        <w:ind w:left="3240" w:hanging="360"/>
      </w:pPr>
      <w:rPr>
        <w:rFonts w:ascii="Courier New" w:hAnsi="Courier New"/>
      </w:rPr>
    </w:lvl>
    <w:lvl w:ilvl="5">
      <w:start w:val="1"/>
      <w:numFmt w:val="bullet"/>
      <w:suff w:val="nothing"/>
      <w:lvlText w:val=""/>
      <w:lvlJc w:val="left"/>
      <w:pPr>
        <w:ind w:left="3960" w:hanging="360"/>
      </w:pPr>
      <w:rPr>
        <w:rFonts w:ascii="Wingdings" w:hAnsi="Wingdings"/>
      </w:rPr>
    </w:lvl>
    <w:lvl w:ilvl="6">
      <w:start w:val="1"/>
      <w:numFmt w:val="bullet"/>
      <w:suff w:val="nothing"/>
      <w:lvlText w:val=""/>
      <w:lvlJc w:val="left"/>
      <w:pPr>
        <w:ind w:left="4680" w:hanging="360"/>
      </w:pPr>
      <w:rPr>
        <w:rFonts w:ascii="Symbol" w:hAnsi="Symbol"/>
      </w:rPr>
    </w:lvl>
    <w:lvl w:ilvl="7">
      <w:start w:val="1"/>
      <w:numFmt w:val="bullet"/>
      <w:suff w:val="nothing"/>
      <w:lvlText w:val="o"/>
      <w:lvlJc w:val="left"/>
      <w:pPr>
        <w:ind w:left="5400" w:hanging="360"/>
      </w:pPr>
      <w:rPr>
        <w:rFonts w:ascii="Courier New" w:hAnsi="Courier New"/>
      </w:rPr>
    </w:lvl>
    <w:lvl w:ilvl="8">
      <w:start w:val="1"/>
      <w:numFmt w:val="bullet"/>
      <w:suff w:val="nothing"/>
      <w:lvlText w:val=""/>
      <w:lvlJc w:val="left"/>
      <w:pPr>
        <w:ind w:left="6120" w:hanging="360"/>
      </w:pPr>
      <w:rPr>
        <w:rFonts w:ascii="Wingdings" w:hAnsi="Wingdings"/>
      </w:rPr>
    </w:lvl>
  </w:abstractNum>
  <w:abstractNum w:abstractNumId="8">
    <w:nsid w:val="00000009"/>
    <w:multiLevelType w:val="multilevel"/>
    <w:tmpl w:val="00000009"/>
    <w:name w:val="WW8Num9"/>
    <w:lvl w:ilvl="0">
      <w:start w:val="1"/>
      <w:numFmt w:val="bullet"/>
      <w:suff w:val="nothing"/>
      <w:lvlText w:val=""/>
      <w:lvlJc w:val="left"/>
      <w:pPr>
        <w:ind w:left="360" w:hanging="360"/>
      </w:pPr>
      <w:rPr>
        <w:rFonts w:ascii="Wingdings" w:hAnsi="Wingdings"/>
        <w:sz w:val="16"/>
      </w:rPr>
    </w:lvl>
    <w:lvl w:ilvl="1">
      <w:start w:val="1"/>
      <w:numFmt w:val="bullet"/>
      <w:suff w:val="nothing"/>
      <w:lvlText w:val="o"/>
      <w:lvlJc w:val="left"/>
      <w:pPr>
        <w:ind w:left="1080" w:hanging="360"/>
      </w:pPr>
      <w:rPr>
        <w:rFonts w:ascii="Courier New" w:hAnsi="Courier New"/>
      </w:rPr>
    </w:lvl>
    <w:lvl w:ilvl="2">
      <w:start w:val="1"/>
      <w:numFmt w:val="bullet"/>
      <w:suff w:val="nothing"/>
      <w:lvlText w:val=""/>
      <w:lvlJc w:val="left"/>
      <w:pPr>
        <w:ind w:left="1800" w:hanging="360"/>
      </w:pPr>
      <w:rPr>
        <w:rFonts w:ascii="Wingdings" w:hAnsi="Wingdings"/>
      </w:rPr>
    </w:lvl>
    <w:lvl w:ilvl="3">
      <w:start w:val="1"/>
      <w:numFmt w:val="bullet"/>
      <w:suff w:val="nothing"/>
      <w:lvlText w:val=""/>
      <w:lvlJc w:val="left"/>
      <w:pPr>
        <w:ind w:left="2520" w:hanging="360"/>
      </w:pPr>
      <w:rPr>
        <w:rFonts w:ascii="Symbol" w:hAnsi="Symbol"/>
      </w:rPr>
    </w:lvl>
    <w:lvl w:ilvl="4">
      <w:start w:val="1"/>
      <w:numFmt w:val="bullet"/>
      <w:suff w:val="nothing"/>
      <w:lvlText w:val="o"/>
      <w:lvlJc w:val="left"/>
      <w:pPr>
        <w:ind w:left="3240" w:hanging="360"/>
      </w:pPr>
      <w:rPr>
        <w:rFonts w:ascii="Courier New" w:hAnsi="Courier New"/>
      </w:rPr>
    </w:lvl>
    <w:lvl w:ilvl="5">
      <w:start w:val="1"/>
      <w:numFmt w:val="bullet"/>
      <w:suff w:val="nothing"/>
      <w:lvlText w:val=""/>
      <w:lvlJc w:val="left"/>
      <w:pPr>
        <w:ind w:left="3960" w:hanging="360"/>
      </w:pPr>
      <w:rPr>
        <w:rFonts w:ascii="Wingdings" w:hAnsi="Wingdings"/>
      </w:rPr>
    </w:lvl>
    <w:lvl w:ilvl="6">
      <w:start w:val="1"/>
      <w:numFmt w:val="bullet"/>
      <w:suff w:val="nothing"/>
      <w:lvlText w:val=""/>
      <w:lvlJc w:val="left"/>
      <w:pPr>
        <w:ind w:left="4680" w:hanging="360"/>
      </w:pPr>
      <w:rPr>
        <w:rFonts w:ascii="Symbol" w:hAnsi="Symbol"/>
      </w:rPr>
    </w:lvl>
    <w:lvl w:ilvl="7">
      <w:start w:val="1"/>
      <w:numFmt w:val="bullet"/>
      <w:suff w:val="nothing"/>
      <w:lvlText w:val="o"/>
      <w:lvlJc w:val="left"/>
      <w:pPr>
        <w:ind w:left="5400" w:hanging="360"/>
      </w:pPr>
      <w:rPr>
        <w:rFonts w:ascii="Courier New" w:hAnsi="Courier New"/>
      </w:rPr>
    </w:lvl>
    <w:lvl w:ilvl="8">
      <w:start w:val="1"/>
      <w:numFmt w:val="bullet"/>
      <w:suff w:val="nothing"/>
      <w:lvlText w:val=""/>
      <w:lvlJc w:val="left"/>
      <w:pPr>
        <w:ind w:left="6120" w:hanging="360"/>
      </w:pPr>
      <w:rPr>
        <w:rFonts w:ascii="Wingdings" w:hAnsi="Wingdings"/>
      </w:rPr>
    </w:lvl>
  </w:abstractNum>
  <w:abstractNum w:abstractNumId="9">
    <w:nsid w:val="0000000A"/>
    <w:multiLevelType w:val="multilevel"/>
    <w:tmpl w:val="0000000A"/>
    <w:name w:val="WW8Num10"/>
    <w:lvl w:ilvl="0">
      <w:start w:val="1"/>
      <w:numFmt w:val="bullet"/>
      <w:suff w:val="nothing"/>
      <w:lvlText w:val=""/>
      <w:lvlJc w:val="left"/>
      <w:pPr>
        <w:ind w:left="360" w:hanging="360"/>
      </w:pPr>
      <w:rPr>
        <w:rFonts w:ascii="Wingdings" w:hAnsi="Wingdings"/>
        <w:sz w:val="16"/>
      </w:rPr>
    </w:lvl>
    <w:lvl w:ilvl="1">
      <w:start w:val="1"/>
      <w:numFmt w:val="bullet"/>
      <w:suff w:val="nothing"/>
      <w:lvlText w:val="o"/>
      <w:lvlJc w:val="left"/>
      <w:pPr>
        <w:ind w:left="1080" w:hanging="360"/>
      </w:pPr>
      <w:rPr>
        <w:rFonts w:ascii="Courier New" w:hAnsi="Courier New"/>
      </w:rPr>
    </w:lvl>
    <w:lvl w:ilvl="2">
      <w:start w:val="1"/>
      <w:numFmt w:val="bullet"/>
      <w:suff w:val="nothing"/>
      <w:lvlText w:val=""/>
      <w:lvlJc w:val="left"/>
      <w:pPr>
        <w:ind w:left="1800" w:hanging="360"/>
      </w:pPr>
      <w:rPr>
        <w:rFonts w:ascii="Wingdings" w:hAnsi="Wingdings"/>
      </w:rPr>
    </w:lvl>
    <w:lvl w:ilvl="3">
      <w:start w:val="1"/>
      <w:numFmt w:val="bullet"/>
      <w:suff w:val="nothing"/>
      <w:lvlText w:val=""/>
      <w:lvlJc w:val="left"/>
      <w:pPr>
        <w:ind w:left="2520" w:hanging="360"/>
      </w:pPr>
      <w:rPr>
        <w:rFonts w:ascii="Symbol" w:hAnsi="Symbol"/>
      </w:rPr>
    </w:lvl>
    <w:lvl w:ilvl="4">
      <w:start w:val="1"/>
      <w:numFmt w:val="bullet"/>
      <w:suff w:val="nothing"/>
      <w:lvlText w:val="o"/>
      <w:lvlJc w:val="left"/>
      <w:pPr>
        <w:ind w:left="3240" w:hanging="360"/>
      </w:pPr>
      <w:rPr>
        <w:rFonts w:ascii="Courier New" w:hAnsi="Courier New"/>
      </w:rPr>
    </w:lvl>
    <w:lvl w:ilvl="5">
      <w:start w:val="1"/>
      <w:numFmt w:val="bullet"/>
      <w:suff w:val="nothing"/>
      <w:lvlText w:val=""/>
      <w:lvlJc w:val="left"/>
      <w:pPr>
        <w:ind w:left="3960" w:hanging="360"/>
      </w:pPr>
      <w:rPr>
        <w:rFonts w:ascii="Wingdings" w:hAnsi="Wingdings"/>
      </w:rPr>
    </w:lvl>
    <w:lvl w:ilvl="6">
      <w:start w:val="1"/>
      <w:numFmt w:val="bullet"/>
      <w:suff w:val="nothing"/>
      <w:lvlText w:val=""/>
      <w:lvlJc w:val="left"/>
      <w:pPr>
        <w:ind w:left="4680" w:hanging="360"/>
      </w:pPr>
      <w:rPr>
        <w:rFonts w:ascii="Symbol" w:hAnsi="Symbol"/>
      </w:rPr>
    </w:lvl>
    <w:lvl w:ilvl="7">
      <w:start w:val="1"/>
      <w:numFmt w:val="bullet"/>
      <w:suff w:val="nothing"/>
      <w:lvlText w:val="o"/>
      <w:lvlJc w:val="left"/>
      <w:pPr>
        <w:ind w:left="5400" w:hanging="360"/>
      </w:pPr>
      <w:rPr>
        <w:rFonts w:ascii="Courier New" w:hAnsi="Courier New"/>
      </w:rPr>
    </w:lvl>
    <w:lvl w:ilvl="8">
      <w:start w:val="1"/>
      <w:numFmt w:val="bullet"/>
      <w:suff w:val="nothing"/>
      <w:lvlText w:val=""/>
      <w:lvlJc w:val="left"/>
      <w:pPr>
        <w:ind w:left="6120" w:hanging="360"/>
      </w:pPr>
      <w:rPr>
        <w:rFonts w:ascii="Wingdings" w:hAnsi="Wingdings"/>
      </w:rPr>
    </w:lvl>
  </w:abstractNum>
  <w:abstractNum w:abstractNumId="10">
    <w:nsid w:val="0000000B"/>
    <w:multiLevelType w:val="multilevel"/>
    <w:tmpl w:val="0000000B"/>
    <w:name w:val="WW8Num11"/>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1">
    <w:nsid w:val="0000000C"/>
    <w:multiLevelType w:val="multilevel"/>
    <w:tmpl w:val="0000000C"/>
    <w:name w:val="WW8Num12"/>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2">
    <w:nsid w:val="0000000D"/>
    <w:multiLevelType w:val="multilevel"/>
    <w:tmpl w:val="0000000D"/>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1972DAD"/>
    <w:multiLevelType w:val="hybridMultilevel"/>
    <w:tmpl w:val="00AAD2E0"/>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09BA560A"/>
    <w:multiLevelType w:val="hybridMultilevel"/>
    <w:tmpl w:val="F4482A28"/>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13292F33"/>
    <w:multiLevelType w:val="hybridMultilevel"/>
    <w:tmpl w:val="F580C796"/>
    <w:lvl w:ilvl="0" w:tplc="DE84EF2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6E4594E"/>
    <w:multiLevelType w:val="hybridMultilevel"/>
    <w:tmpl w:val="7C5C66AA"/>
    <w:lvl w:ilvl="0" w:tplc="3244AB0C">
      <w:start w:val="1"/>
      <w:numFmt w:val="bullet"/>
      <w:lvlText w:val=""/>
      <w:lvlJc w:val="left"/>
      <w:pPr>
        <w:tabs>
          <w:tab w:val="num" w:pos="720"/>
        </w:tabs>
        <w:ind w:left="720" w:hanging="360"/>
      </w:pPr>
      <w:rPr>
        <w:rFonts w:ascii="Webdings" w:hAnsi="Web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BD0403B"/>
    <w:multiLevelType w:val="hybridMultilevel"/>
    <w:tmpl w:val="A3D0FF78"/>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nsid w:val="246E4946"/>
    <w:multiLevelType w:val="hybridMultilevel"/>
    <w:tmpl w:val="85CC675A"/>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nsid w:val="267E6AF1"/>
    <w:multiLevelType w:val="hybridMultilevel"/>
    <w:tmpl w:val="BFF809F6"/>
    <w:lvl w:ilvl="0" w:tplc="7E60CB26">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77F6927"/>
    <w:multiLevelType w:val="hybridMultilevel"/>
    <w:tmpl w:val="7EC0F60C"/>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29637D1E"/>
    <w:multiLevelType w:val="hybridMultilevel"/>
    <w:tmpl w:val="8318A5C0"/>
    <w:lvl w:ilvl="0" w:tplc="0C0A000D">
      <w:start w:val="1"/>
      <w:numFmt w:val="bullet"/>
      <w:lvlText w:val=""/>
      <w:lvlJc w:val="left"/>
      <w:pPr>
        <w:tabs>
          <w:tab w:val="num" w:pos="720"/>
        </w:tabs>
        <w:ind w:left="720" w:hanging="360"/>
      </w:pPr>
      <w:rPr>
        <w:rFonts w:ascii="Wingdings" w:hAnsi="Wingdings" w:cs="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2A5112F6"/>
    <w:multiLevelType w:val="hybridMultilevel"/>
    <w:tmpl w:val="E0CEE628"/>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2A75162C"/>
    <w:multiLevelType w:val="hybridMultilevel"/>
    <w:tmpl w:val="B6402376"/>
    <w:lvl w:ilvl="0" w:tplc="0C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4">
    <w:nsid w:val="2C045B00"/>
    <w:multiLevelType w:val="hybridMultilevel"/>
    <w:tmpl w:val="DCCC3350"/>
    <w:lvl w:ilvl="0" w:tplc="DE84EF2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370443BF"/>
    <w:multiLevelType w:val="hybridMultilevel"/>
    <w:tmpl w:val="6E121376"/>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nsid w:val="40426220"/>
    <w:multiLevelType w:val="hybridMultilevel"/>
    <w:tmpl w:val="5736215E"/>
    <w:lvl w:ilvl="0" w:tplc="7E60CB26">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27814F0"/>
    <w:multiLevelType w:val="hybridMultilevel"/>
    <w:tmpl w:val="DE7491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64363825"/>
    <w:multiLevelType w:val="multilevel"/>
    <w:tmpl w:val="7C5C66AA"/>
    <w:lvl w:ilvl="0">
      <w:start w:val="1"/>
      <w:numFmt w:val="bullet"/>
      <w:lvlText w:val=""/>
      <w:lvlJc w:val="left"/>
      <w:pPr>
        <w:tabs>
          <w:tab w:val="num" w:pos="720"/>
        </w:tabs>
        <w:ind w:left="720"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AB3360B"/>
    <w:multiLevelType w:val="hybridMultilevel"/>
    <w:tmpl w:val="4D6445AE"/>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0">
    <w:nsid w:val="70D2014B"/>
    <w:multiLevelType w:val="hybridMultilevel"/>
    <w:tmpl w:val="9E326A26"/>
    <w:lvl w:ilvl="0" w:tplc="0C0A000D">
      <w:start w:val="1"/>
      <w:numFmt w:val="bullet"/>
      <w:lvlText w:val=""/>
      <w:lvlJc w:val="left"/>
      <w:pPr>
        <w:tabs>
          <w:tab w:val="num" w:pos="720"/>
        </w:tabs>
        <w:ind w:left="720" w:hanging="360"/>
      </w:pPr>
      <w:rPr>
        <w:rFonts w:ascii="Wingdings" w:hAnsi="Wingdings" w:cs="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nsid w:val="75F33924"/>
    <w:multiLevelType w:val="hybridMultilevel"/>
    <w:tmpl w:val="C29447AC"/>
    <w:lvl w:ilvl="0" w:tplc="7E60CB26">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A3A573C"/>
    <w:multiLevelType w:val="hybridMultilevel"/>
    <w:tmpl w:val="C3226ACC"/>
    <w:lvl w:ilvl="0" w:tplc="0C0A000D">
      <w:start w:val="1"/>
      <w:numFmt w:val="bullet"/>
      <w:lvlText w:val=""/>
      <w:lvlJc w:val="left"/>
      <w:pPr>
        <w:tabs>
          <w:tab w:val="num" w:pos="720"/>
        </w:tabs>
        <w:ind w:left="720" w:hanging="360"/>
      </w:pPr>
      <w:rPr>
        <w:rFonts w:ascii="Wingdings" w:hAnsi="Wingdings" w:cs="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2"/>
  </w:num>
  <w:num w:numId="15">
    <w:abstractNumId w:val="14"/>
  </w:num>
  <w:num w:numId="16">
    <w:abstractNumId w:val="18"/>
  </w:num>
  <w:num w:numId="17">
    <w:abstractNumId w:val="25"/>
  </w:num>
  <w:num w:numId="18">
    <w:abstractNumId w:val="13"/>
  </w:num>
  <w:num w:numId="19">
    <w:abstractNumId w:val="29"/>
  </w:num>
  <w:num w:numId="20">
    <w:abstractNumId w:val="20"/>
  </w:num>
  <w:num w:numId="21">
    <w:abstractNumId w:val="30"/>
  </w:num>
  <w:num w:numId="22">
    <w:abstractNumId w:val="32"/>
  </w:num>
  <w:num w:numId="23">
    <w:abstractNumId w:val="21"/>
  </w:num>
  <w:num w:numId="24">
    <w:abstractNumId w:val="17"/>
  </w:num>
  <w:num w:numId="25">
    <w:abstractNumId w:val="31"/>
  </w:num>
  <w:num w:numId="26">
    <w:abstractNumId w:val="23"/>
  </w:num>
  <w:num w:numId="27">
    <w:abstractNumId w:val="19"/>
  </w:num>
  <w:num w:numId="28">
    <w:abstractNumId w:val="16"/>
  </w:num>
  <w:num w:numId="29">
    <w:abstractNumId w:val="28"/>
  </w:num>
  <w:num w:numId="30">
    <w:abstractNumId w:val="24"/>
  </w:num>
  <w:num w:numId="31">
    <w:abstractNumId w:val="26"/>
  </w:num>
  <w:num w:numId="32">
    <w:abstractNumId w:val="1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DC231A"/>
    <w:rsid w:val="00002E25"/>
    <w:rsid w:val="000031AA"/>
    <w:rsid w:val="0000616C"/>
    <w:rsid w:val="000119B4"/>
    <w:rsid w:val="00014075"/>
    <w:rsid w:val="00020069"/>
    <w:rsid w:val="00035DC0"/>
    <w:rsid w:val="00042D49"/>
    <w:rsid w:val="00042D6E"/>
    <w:rsid w:val="00050A46"/>
    <w:rsid w:val="00055D4A"/>
    <w:rsid w:val="0006055C"/>
    <w:rsid w:val="00070311"/>
    <w:rsid w:val="000706AA"/>
    <w:rsid w:val="000814A7"/>
    <w:rsid w:val="000868A4"/>
    <w:rsid w:val="0009035D"/>
    <w:rsid w:val="0009036A"/>
    <w:rsid w:val="00090A0E"/>
    <w:rsid w:val="00095E73"/>
    <w:rsid w:val="000A4BDD"/>
    <w:rsid w:val="000B19AB"/>
    <w:rsid w:val="000B1B76"/>
    <w:rsid w:val="000C0F9C"/>
    <w:rsid w:val="000D070B"/>
    <w:rsid w:val="000D4E1C"/>
    <w:rsid w:val="000D7294"/>
    <w:rsid w:val="000F75B5"/>
    <w:rsid w:val="00103260"/>
    <w:rsid w:val="00105DCB"/>
    <w:rsid w:val="00134661"/>
    <w:rsid w:val="00147B24"/>
    <w:rsid w:val="001525A8"/>
    <w:rsid w:val="00154F68"/>
    <w:rsid w:val="00162D65"/>
    <w:rsid w:val="0016637D"/>
    <w:rsid w:val="00173D36"/>
    <w:rsid w:val="00174457"/>
    <w:rsid w:val="00175EB2"/>
    <w:rsid w:val="00177E89"/>
    <w:rsid w:val="00190265"/>
    <w:rsid w:val="001903EC"/>
    <w:rsid w:val="00194414"/>
    <w:rsid w:val="001947B0"/>
    <w:rsid w:val="001A4C84"/>
    <w:rsid w:val="001B487B"/>
    <w:rsid w:val="001B54BA"/>
    <w:rsid w:val="001B6ED6"/>
    <w:rsid w:val="001C1078"/>
    <w:rsid w:val="001C568D"/>
    <w:rsid w:val="001D1E70"/>
    <w:rsid w:val="001D23FE"/>
    <w:rsid w:val="001F2605"/>
    <w:rsid w:val="001F3D9B"/>
    <w:rsid w:val="002043E5"/>
    <w:rsid w:val="0020707E"/>
    <w:rsid w:val="00211F8B"/>
    <w:rsid w:val="00230A76"/>
    <w:rsid w:val="00235D8E"/>
    <w:rsid w:val="00245B45"/>
    <w:rsid w:val="00245BE4"/>
    <w:rsid w:val="00251ADA"/>
    <w:rsid w:val="00265EA5"/>
    <w:rsid w:val="0028148D"/>
    <w:rsid w:val="00286363"/>
    <w:rsid w:val="00296774"/>
    <w:rsid w:val="00297AB9"/>
    <w:rsid w:val="002A1F74"/>
    <w:rsid w:val="002A5E23"/>
    <w:rsid w:val="002A7580"/>
    <w:rsid w:val="002B1C74"/>
    <w:rsid w:val="002B3794"/>
    <w:rsid w:val="002E1979"/>
    <w:rsid w:val="002F2F58"/>
    <w:rsid w:val="003023CD"/>
    <w:rsid w:val="003033A9"/>
    <w:rsid w:val="00316805"/>
    <w:rsid w:val="00321C76"/>
    <w:rsid w:val="00326FA8"/>
    <w:rsid w:val="0033499D"/>
    <w:rsid w:val="003350AA"/>
    <w:rsid w:val="00341370"/>
    <w:rsid w:val="00344BCE"/>
    <w:rsid w:val="00350798"/>
    <w:rsid w:val="00352680"/>
    <w:rsid w:val="00356ACD"/>
    <w:rsid w:val="003660EB"/>
    <w:rsid w:val="003745B7"/>
    <w:rsid w:val="00376908"/>
    <w:rsid w:val="00377C8E"/>
    <w:rsid w:val="003806AC"/>
    <w:rsid w:val="00391006"/>
    <w:rsid w:val="003945A6"/>
    <w:rsid w:val="00396F54"/>
    <w:rsid w:val="00396FDA"/>
    <w:rsid w:val="00397300"/>
    <w:rsid w:val="003A25FC"/>
    <w:rsid w:val="003B409B"/>
    <w:rsid w:val="003C1973"/>
    <w:rsid w:val="003C25B2"/>
    <w:rsid w:val="003C2B88"/>
    <w:rsid w:val="003C4BEE"/>
    <w:rsid w:val="003C6126"/>
    <w:rsid w:val="003D00F1"/>
    <w:rsid w:val="003D6EAD"/>
    <w:rsid w:val="003D729C"/>
    <w:rsid w:val="003E45FD"/>
    <w:rsid w:val="003E58E1"/>
    <w:rsid w:val="003E5934"/>
    <w:rsid w:val="003E7FD9"/>
    <w:rsid w:val="00400950"/>
    <w:rsid w:val="00433D0D"/>
    <w:rsid w:val="00435DD5"/>
    <w:rsid w:val="00437F7B"/>
    <w:rsid w:val="00446C53"/>
    <w:rsid w:val="004508C9"/>
    <w:rsid w:val="004544FC"/>
    <w:rsid w:val="00457259"/>
    <w:rsid w:val="004665FD"/>
    <w:rsid w:val="00467985"/>
    <w:rsid w:val="00470BFF"/>
    <w:rsid w:val="0047639A"/>
    <w:rsid w:val="004804A9"/>
    <w:rsid w:val="0048383D"/>
    <w:rsid w:val="00483857"/>
    <w:rsid w:val="0048654C"/>
    <w:rsid w:val="004B02EB"/>
    <w:rsid w:val="004B041B"/>
    <w:rsid w:val="004B6A5C"/>
    <w:rsid w:val="004D0360"/>
    <w:rsid w:val="004D19A4"/>
    <w:rsid w:val="004E0041"/>
    <w:rsid w:val="004E0317"/>
    <w:rsid w:val="004E2D80"/>
    <w:rsid w:val="004E495F"/>
    <w:rsid w:val="004F3911"/>
    <w:rsid w:val="00510C83"/>
    <w:rsid w:val="00517B34"/>
    <w:rsid w:val="005267A5"/>
    <w:rsid w:val="00531957"/>
    <w:rsid w:val="00541CC1"/>
    <w:rsid w:val="00546355"/>
    <w:rsid w:val="0056332A"/>
    <w:rsid w:val="00570784"/>
    <w:rsid w:val="005752DC"/>
    <w:rsid w:val="00575F29"/>
    <w:rsid w:val="00577624"/>
    <w:rsid w:val="00584E90"/>
    <w:rsid w:val="005927AC"/>
    <w:rsid w:val="005A2FAD"/>
    <w:rsid w:val="005A7CA3"/>
    <w:rsid w:val="005B2A16"/>
    <w:rsid w:val="005B2C9F"/>
    <w:rsid w:val="005C0C4A"/>
    <w:rsid w:val="005C61E6"/>
    <w:rsid w:val="005D1321"/>
    <w:rsid w:val="005D181B"/>
    <w:rsid w:val="005E38F7"/>
    <w:rsid w:val="005E4065"/>
    <w:rsid w:val="005F2509"/>
    <w:rsid w:val="005F7F37"/>
    <w:rsid w:val="006037B9"/>
    <w:rsid w:val="00604E2E"/>
    <w:rsid w:val="0062339B"/>
    <w:rsid w:val="006317F8"/>
    <w:rsid w:val="006348C2"/>
    <w:rsid w:val="006462ED"/>
    <w:rsid w:val="006479C3"/>
    <w:rsid w:val="006502F2"/>
    <w:rsid w:val="00652B7A"/>
    <w:rsid w:val="00654287"/>
    <w:rsid w:val="00654E65"/>
    <w:rsid w:val="006756B5"/>
    <w:rsid w:val="00676A04"/>
    <w:rsid w:val="00683A30"/>
    <w:rsid w:val="00694B60"/>
    <w:rsid w:val="006A6CB3"/>
    <w:rsid w:val="006B17BF"/>
    <w:rsid w:val="006B32C9"/>
    <w:rsid w:val="006B3A69"/>
    <w:rsid w:val="006B6040"/>
    <w:rsid w:val="006C063E"/>
    <w:rsid w:val="006C15E7"/>
    <w:rsid w:val="006C1B31"/>
    <w:rsid w:val="006C53EF"/>
    <w:rsid w:val="006C78B5"/>
    <w:rsid w:val="006D3219"/>
    <w:rsid w:val="006D53A8"/>
    <w:rsid w:val="006E0315"/>
    <w:rsid w:val="006E25D5"/>
    <w:rsid w:val="006E44DB"/>
    <w:rsid w:val="006F39B6"/>
    <w:rsid w:val="006F721B"/>
    <w:rsid w:val="00701FD6"/>
    <w:rsid w:val="00710FF2"/>
    <w:rsid w:val="007132A0"/>
    <w:rsid w:val="007228DB"/>
    <w:rsid w:val="007235AC"/>
    <w:rsid w:val="00730E70"/>
    <w:rsid w:val="0073549E"/>
    <w:rsid w:val="007442CD"/>
    <w:rsid w:val="00744B2B"/>
    <w:rsid w:val="007577ED"/>
    <w:rsid w:val="00767ECC"/>
    <w:rsid w:val="00771BCA"/>
    <w:rsid w:val="007775C7"/>
    <w:rsid w:val="007816F5"/>
    <w:rsid w:val="00786F0A"/>
    <w:rsid w:val="007C09C9"/>
    <w:rsid w:val="007D0B83"/>
    <w:rsid w:val="007D338F"/>
    <w:rsid w:val="007D6E57"/>
    <w:rsid w:val="007E4016"/>
    <w:rsid w:val="007E41CD"/>
    <w:rsid w:val="007E78BF"/>
    <w:rsid w:val="007E7B14"/>
    <w:rsid w:val="007F0F9B"/>
    <w:rsid w:val="00801637"/>
    <w:rsid w:val="008108FA"/>
    <w:rsid w:val="00834E14"/>
    <w:rsid w:val="0084182C"/>
    <w:rsid w:val="00843515"/>
    <w:rsid w:val="0088469B"/>
    <w:rsid w:val="0089513D"/>
    <w:rsid w:val="008A47DF"/>
    <w:rsid w:val="008B0390"/>
    <w:rsid w:val="008B1E8E"/>
    <w:rsid w:val="008B296A"/>
    <w:rsid w:val="008B5502"/>
    <w:rsid w:val="008B6A63"/>
    <w:rsid w:val="008B6BE1"/>
    <w:rsid w:val="008C3435"/>
    <w:rsid w:val="008C5568"/>
    <w:rsid w:val="008C66D0"/>
    <w:rsid w:val="008D0A4A"/>
    <w:rsid w:val="008E5AD7"/>
    <w:rsid w:val="008E6B11"/>
    <w:rsid w:val="008F0985"/>
    <w:rsid w:val="008F3725"/>
    <w:rsid w:val="008F768A"/>
    <w:rsid w:val="009132AA"/>
    <w:rsid w:val="0091459D"/>
    <w:rsid w:val="00920CA9"/>
    <w:rsid w:val="00921540"/>
    <w:rsid w:val="00923173"/>
    <w:rsid w:val="00945A07"/>
    <w:rsid w:val="00946CC2"/>
    <w:rsid w:val="009475B4"/>
    <w:rsid w:val="00952323"/>
    <w:rsid w:val="00957129"/>
    <w:rsid w:val="00982EF5"/>
    <w:rsid w:val="00982F33"/>
    <w:rsid w:val="00983089"/>
    <w:rsid w:val="00983588"/>
    <w:rsid w:val="0099463B"/>
    <w:rsid w:val="009A01DF"/>
    <w:rsid w:val="009A1746"/>
    <w:rsid w:val="009A1BB6"/>
    <w:rsid w:val="009B7657"/>
    <w:rsid w:val="009D4741"/>
    <w:rsid w:val="009D7E7E"/>
    <w:rsid w:val="009E4A73"/>
    <w:rsid w:val="009F243D"/>
    <w:rsid w:val="009F5389"/>
    <w:rsid w:val="009F61E8"/>
    <w:rsid w:val="00A06F78"/>
    <w:rsid w:val="00A07B37"/>
    <w:rsid w:val="00A121C3"/>
    <w:rsid w:val="00A13E7A"/>
    <w:rsid w:val="00A31419"/>
    <w:rsid w:val="00A377FF"/>
    <w:rsid w:val="00A50F92"/>
    <w:rsid w:val="00A87C62"/>
    <w:rsid w:val="00A87EF1"/>
    <w:rsid w:val="00A9088C"/>
    <w:rsid w:val="00A96D90"/>
    <w:rsid w:val="00A9729E"/>
    <w:rsid w:val="00AA3F27"/>
    <w:rsid w:val="00AA7FAF"/>
    <w:rsid w:val="00AB16E7"/>
    <w:rsid w:val="00AB294E"/>
    <w:rsid w:val="00AB4FD6"/>
    <w:rsid w:val="00AE0EC9"/>
    <w:rsid w:val="00AE27F9"/>
    <w:rsid w:val="00AE2AEC"/>
    <w:rsid w:val="00AE50E1"/>
    <w:rsid w:val="00AE7F40"/>
    <w:rsid w:val="00AF1CC6"/>
    <w:rsid w:val="00AF44B2"/>
    <w:rsid w:val="00AF631A"/>
    <w:rsid w:val="00B03136"/>
    <w:rsid w:val="00B048D1"/>
    <w:rsid w:val="00B04931"/>
    <w:rsid w:val="00B11662"/>
    <w:rsid w:val="00B12858"/>
    <w:rsid w:val="00B1607D"/>
    <w:rsid w:val="00B20B37"/>
    <w:rsid w:val="00B2661D"/>
    <w:rsid w:val="00B302F9"/>
    <w:rsid w:val="00B4063E"/>
    <w:rsid w:val="00B42582"/>
    <w:rsid w:val="00B50EDA"/>
    <w:rsid w:val="00B5119A"/>
    <w:rsid w:val="00B564F7"/>
    <w:rsid w:val="00B6466A"/>
    <w:rsid w:val="00B66C7D"/>
    <w:rsid w:val="00B7235A"/>
    <w:rsid w:val="00B77637"/>
    <w:rsid w:val="00B776F1"/>
    <w:rsid w:val="00B8032F"/>
    <w:rsid w:val="00B82001"/>
    <w:rsid w:val="00B864B5"/>
    <w:rsid w:val="00BA2204"/>
    <w:rsid w:val="00BA4D88"/>
    <w:rsid w:val="00BB67AE"/>
    <w:rsid w:val="00BD3D61"/>
    <w:rsid w:val="00BD56B4"/>
    <w:rsid w:val="00BE3D21"/>
    <w:rsid w:val="00BE43A5"/>
    <w:rsid w:val="00BE76FF"/>
    <w:rsid w:val="00BF3E84"/>
    <w:rsid w:val="00BF46D2"/>
    <w:rsid w:val="00BF4F39"/>
    <w:rsid w:val="00C00BAF"/>
    <w:rsid w:val="00C03992"/>
    <w:rsid w:val="00C123BE"/>
    <w:rsid w:val="00C14ECE"/>
    <w:rsid w:val="00C334D8"/>
    <w:rsid w:val="00C46C40"/>
    <w:rsid w:val="00C723CA"/>
    <w:rsid w:val="00C838F8"/>
    <w:rsid w:val="00C84302"/>
    <w:rsid w:val="00C84407"/>
    <w:rsid w:val="00C858DF"/>
    <w:rsid w:val="00C87050"/>
    <w:rsid w:val="00C87283"/>
    <w:rsid w:val="00C87E32"/>
    <w:rsid w:val="00C915EF"/>
    <w:rsid w:val="00C91C01"/>
    <w:rsid w:val="00C9335B"/>
    <w:rsid w:val="00C936C8"/>
    <w:rsid w:val="00CA28CC"/>
    <w:rsid w:val="00CB18E3"/>
    <w:rsid w:val="00CC08D6"/>
    <w:rsid w:val="00CC552D"/>
    <w:rsid w:val="00CD006F"/>
    <w:rsid w:val="00CE05D1"/>
    <w:rsid w:val="00CE3AE6"/>
    <w:rsid w:val="00CE76F0"/>
    <w:rsid w:val="00CE7B94"/>
    <w:rsid w:val="00CE7E91"/>
    <w:rsid w:val="00CF16A5"/>
    <w:rsid w:val="00CF3218"/>
    <w:rsid w:val="00CF4029"/>
    <w:rsid w:val="00CF606F"/>
    <w:rsid w:val="00D0504D"/>
    <w:rsid w:val="00D05561"/>
    <w:rsid w:val="00D11397"/>
    <w:rsid w:val="00D17CFC"/>
    <w:rsid w:val="00D2129C"/>
    <w:rsid w:val="00D23542"/>
    <w:rsid w:val="00D23614"/>
    <w:rsid w:val="00D42F09"/>
    <w:rsid w:val="00D55E54"/>
    <w:rsid w:val="00D64B3C"/>
    <w:rsid w:val="00D654B6"/>
    <w:rsid w:val="00D766CE"/>
    <w:rsid w:val="00D83F4E"/>
    <w:rsid w:val="00DA2D18"/>
    <w:rsid w:val="00DB6BC6"/>
    <w:rsid w:val="00DC231A"/>
    <w:rsid w:val="00DC35B8"/>
    <w:rsid w:val="00DC36D4"/>
    <w:rsid w:val="00DD0ACB"/>
    <w:rsid w:val="00DD1217"/>
    <w:rsid w:val="00DE535A"/>
    <w:rsid w:val="00DE5B82"/>
    <w:rsid w:val="00DE6A44"/>
    <w:rsid w:val="00DF1E8C"/>
    <w:rsid w:val="00DF2080"/>
    <w:rsid w:val="00DF4DED"/>
    <w:rsid w:val="00E00833"/>
    <w:rsid w:val="00E25E35"/>
    <w:rsid w:val="00E3258B"/>
    <w:rsid w:val="00E32AEC"/>
    <w:rsid w:val="00E34407"/>
    <w:rsid w:val="00E349A8"/>
    <w:rsid w:val="00E36B5D"/>
    <w:rsid w:val="00E43850"/>
    <w:rsid w:val="00E6078C"/>
    <w:rsid w:val="00E652F7"/>
    <w:rsid w:val="00E764D5"/>
    <w:rsid w:val="00E766D0"/>
    <w:rsid w:val="00E8762F"/>
    <w:rsid w:val="00E92ECB"/>
    <w:rsid w:val="00E9675D"/>
    <w:rsid w:val="00EA3734"/>
    <w:rsid w:val="00EA4807"/>
    <w:rsid w:val="00EA6CD2"/>
    <w:rsid w:val="00EB0D18"/>
    <w:rsid w:val="00EC7CAE"/>
    <w:rsid w:val="00ED7B64"/>
    <w:rsid w:val="00EF24CB"/>
    <w:rsid w:val="00EF2606"/>
    <w:rsid w:val="00F0680C"/>
    <w:rsid w:val="00F26718"/>
    <w:rsid w:val="00F301F5"/>
    <w:rsid w:val="00F31478"/>
    <w:rsid w:val="00F344FF"/>
    <w:rsid w:val="00F3619B"/>
    <w:rsid w:val="00F55CCF"/>
    <w:rsid w:val="00F66EA5"/>
    <w:rsid w:val="00F713B2"/>
    <w:rsid w:val="00F77CE4"/>
    <w:rsid w:val="00F821AA"/>
    <w:rsid w:val="00F90864"/>
    <w:rsid w:val="00F95E70"/>
    <w:rsid w:val="00FA050E"/>
    <w:rsid w:val="00FA39EF"/>
    <w:rsid w:val="00FA48DE"/>
    <w:rsid w:val="00FC3910"/>
    <w:rsid w:val="00FC51A5"/>
    <w:rsid w:val="00FD29C1"/>
    <w:rsid w:val="00FD7857"/>
    <w:rsid w:val="00FE37D0"/>
    <w:rsid w:val="00FE5B02"/>
    <w:rsid w:val="00FF38B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D65"/>
    <w:pPr>
      <w:suppressAutoHyphens/>
      <w:jc w:val="both"/>
    </w:pPr>
    <w:rPr>
      <w:rFonts w:ascii="Arial Narrow" w:hAnsi="Arial Narrow"/>
      <w:sz w:val="24"/>
      <w:lang w:val="es-ES_tradnl" w:eastAsia="es-MX"/>
    </w:rPr>
  </w:style>
  <w:style w:type="paragraph" w:styleId="Ttulo1">
    <w:name w:val="heading 1"/>
    <w:basedOn w:val="Normal"/>
    <w:next w:val="Normal"/>
    <w:qFormat/>
    <w:rsid w:val="00162D65"/>
    <w:pPr>
      <w:keepNext/>
      <w:suppressAutoHyphens w:val="0"/>
      <w:spacing w:before="240" w:after="60"/>
      <w:jc w:val="left"/>
      <w:outlineLvl w:val="0"/>
    </w:pPr>
    <w:rPr>
      <w:rFonts w:ascii="Arial" w:hAnsi="Arial" w:cs="Arial"/>
      <w:b/>
      <w:bCs/>
      <w:kern w:val="32"/>
      <w:sz w:val="32"/>
      <w:szCs w:val="32"/>
      <w:lang w:val="es-ES" w:eastAsia="es-ES"/>
    </w:rPr>
  </w:style>
  <w:style w:type="paragraph" w:styleId="Ttulo2">
    <w:name w:val="heading 2"/>
    <w:basedOn w:val="Normal"/>
    <w:next w:val="Normal"/>
    <w:qFormat/>
    <w:rsid w:val="00162D65"/>
    <w:pPr>
      <w:keepNext/>
      <w:outlineLvl w:val="1"/>
    </w:pPr>
    <w:rPr>
      <w:b/>
      <w:i/>
      <w:u w:val="single"/>
    </w:rPr>
  </w:style>
  <w:style w:type="paragraph" w:styleId="Ttulo3">
    <w:name w:val="heading 3"/>
    <w:basedOn w:val="Normal"/>
    <w:next w:val="Normal"/>
    <w:qFormat/>
    <w:rsid w:val="00162D65"/>
    <w:pPr>
      <w:keepNext/>
      <w:suppressAutoHyphens w:val="0"/>
      <w:spacing w:before="240" w:after="60"/>
      <w:jc w:val="left"/>
      <w:outlineLvl w:val="2"/>
    </w:pPr>
    <w:rPr>
      <w:rFonts w:ascii="Arial"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162D65"/>
  </w:style>
  <w:style w:type="character" w:customStyle="1" w:styleId="WW-Fuentedeprrafopredeter1">
    <w:name w:val="WW-Fuente de párrafo predeter.1"/>
    <w:rsid w:val="00162D65"/>
  </w:style>
  <w:style w:type="character" w:styleId="Nmerodepgina">
    <w:name w:val="page number"/>
    <w:basedOn w:val="WW-Fuentedeprrafopredeter1"/>
    <w:rsid w:val="00162D65"/>
  </w:style>
  <w:style w:type="character" w:customStyle="1" w:styleId="WW8Num1z0">
    <w:name w:val="WW8Num1z0"/>
    <w:rsid w:val="00162D65"/>
    <w:rPr>
      <w:rFonts w:ascii="Wingdings" w:hAnsi="Wingdings"/>
    </w:rPr>
  </w:style>
  <w:style w:type="character" w:customStyle="1" w:styleId="WW8Num2z0">
    <w:name w:val="WW8Num2z0"/>
    <w:rsid w:val="00162D65"/>
    <w:rPr>
      <w:rFonts w:ascii="Symbol" w:hAnsi="Symbol"/>
    </w:rPr>
  </w:style>
  <w:style w:type="character" w:customStyle="1" w:styleId="WW8Num2z1">
    <w:name w:val="WW8Num2z1"/>
    <w:rsid w:val="00162D65"/>
    <w:rPr>
      <w:rFonts w:ascii="Courier New" w:hAnsi="Courier New"/>
    </w:rPr>
  </w:style>
  <w:style w:type="character" w:customStyle="1" w:styleId="WW8Num2z2">
    <w:name w:val="WW8Num2z2"/>
    <w:rsid w:val="00162D65"/>
    <w:rPr>
      <w:rFonts w:ascii="Wingdings" w:hAnsi="Wingdings"/>
    </w:rPr>
  </w:style>
  <w:style w:type="character" w:customStyle="1" w:styleId="WW8Num3z0">
    <w:name w:val="WW8Num3z0"/>
    <w:rsid w:val="00162D65"/>
    <w:rPr>
      <w:rFonts w:ascii="Wingdings" w:hAnsi="Wingdings"/>
    </w:rPr>
  </w:style>
  <w:style w:type="character" w:customStyle="1" w:styleId="WW8Num4z0">
    <w:name w:val="WW8Num4z0"/>
    <w:rsid w:val="00162D65"/>
    <w:rPr>
      <w:rFonts w:ascii="Wingdings" w:hAnsi="Wingdings"/>
    </w:rPr>
  </w:style>
  <w:style w:type="character" w:customStyle="1" w:styleId="WW8Num5z0">
    <w:name w:val="WW8Num5z0"/>
    <w:rsid w:val="00162D65"/>
    <w:rPr>
      <w:rFonts w:ascii="Wingdings" w:hAnsi="Wingdings"/>
      <w:sz w:val="16"/>
    </w:rPr>
  </w:style>
  <w:style w:type="character" w:customStyle="1" w:styleId="WW8Num5z1">
    <w:name w:val="WW8Num5z1"/>
    <w:rsid w:val="00162D65"/>
    <w:rPr>
      <w:rFonts w:ascii="Courier New" w:hAnsi="Courier New"/>
    </w:rPr>
  </w:style>
  <w:style w:type="character" w:customStyle="1" w:styleId="WW8Num5z2">
    <w:name w:val="WW8Num5z2"/>
    <w:rsid w:val="00162D65"/>
    <w:rPr>
      <w:rFonts w:ascii="Wingdings" w:hAnsi="Wingdings"/>
    </w:rPr>
  </w:style>
  <w:style w:type="character" w:customStyle="1" w:styleId="WW8Num5z3">
    <w:name w:val="WW8Num5z3"/>
    <w:rsid w:val="00162D65"/>
    <w:rPr>
      <w:rFonts w:ascii="Symbol" w:hAnsi="Symbol"/>
    </w:rPr>
  </w:style>
  <w:style w:type="character" w:customStyle="1" w:styleId="WW8Num6z0">
    <w:name w:val="WW8Num6z0"/>
    <w:rsid w:val="00162D65"/>
    <w:rPr>
      <w:rFonts w:ascii="Wingdings" w:hAnsi="Wingdings"/>
    </w:rPr>
  </w:style>
  <w:style w:type="character" w:customStyle="1" w:styleId="WW8Num7z0">
    <w:name w:val="WW8Num7z0"/>
    <w:rsid w:val="00162D65"/>
    <w:rPr>
      <w:rFonts w:ascii="Wingdings" w:hAnsi="Wingdings"/>
    </w:rPr>
  </w:style>
  <w:style w:type="character" w:customStyle="1" w:styleId="WW8Num8z0">
    <w:name w:val="WW8Num8z0"/>
    <w:rsid w:val="00162D65"/>
    <w:rPr>
      <w:rFonts w:ascii="Wingdings" w:hAnsi="Wingdings"/>
    </w:rPr>
  </w:style>
  <w:style w:type="character" w:customStyle="1" w:styleId="WW8Num9z0">
    <w:name w:val="WW8Num9z0"/>
    <w:rsid w:val="00162D65"/>
    <w:rPr>
      <w:rFonts w:ascii="Courier New" w:hAnsi="Courier New"/>
      <w:b/>
      <w:i w:val="0"/>
      <w:sz w:val="24"/>
      <w:u w:val="none"/>
    </w:rPr>
  </w:style>
  <w:style w:type="character" w:customStyle="1" w:styleId="WW8Num10z0">
    <w:name w:val="WW8Num10z0"/>
    <w:rsid w:val="00162D65"/>
    <w:rPr>
      <w:rFonts w:ascii="Wingdings" w:hAnsi="Wingdings"/>
    </w:rPr>
  </w:style>
  <w:style w:type="character" w:customStyle="1" w:styleId="WW8Num11z0">
    <w:name w:val="WW8Num11z0"/>
    <w:rsid w:val="00162D65"/>
    <w:rPr>
      <w:rFonts w:ascii="Symbol" w:hAnsi="Symbol"/>
    </w:rPr>
  </w:style>
  <w:style w:type="character" w:customStyle="1" w:styleId="WW8Num12z0">
    <w:name w:val="WW8Num12z0"/>
    <w:rsid w:val="00162D65"/>
    <w:rPr>
      <w:rFonts w:ascii="Symbol" w:hAnsi="Symbol"/>
    </w:rPr>
  </w:style>
  <w:style w:type="character" w:customStyle="1" w:styleId="WW8Num13z0">
    <w:name w:val="WW8Num13z0"/>
    <w:rsid w:val="00162D65"/>
    <w:rPr>
      <w:rFonts w:ascii="Wingdings" w:hAnsi="Wingdings"/>
    </w:rPr>
  </w:style>
  <w:style w:type="character" w:customStyle="1" w:styleId="WW8Num14z0">
    <w:name w:val="WW8Num14z0"/>
    <w:rsid w:val="00162D65"/>
    <w:rPr>
      <w:rFonts w:ascii="Wingdings" w:hAnsi="Wingdings"/>
    </w:rPr>
  </w:style>
  <w:style w:type="character" w:customStyle="1" w:styleId="WW8Num15z0">
    <w:name w:val="WW8Num15z0"/>
    <w:rsid w:val="00162D65"/>
    <w:rPr>
      <w:rFonts w:ascii="Symbol" w:hAnsi="Symbol"/>
    </w:rPr>
  </w:style>
  <w:style w:type="character" w:customStyle="1" w:styleId="WW8Num16z0">
    <w:name w:val="WW8Num16z0"/>
    <w:rsid w:val="00162D65"/>
    <w:rPr>
      <w:rFonts w:ascii="Wingdings" w:hAnsi="Wingdings"/>
    </w:rPr>
  </w:style>
  <w:style w:type="character" w:customStyle="1" w:styleId="WW8Num17z0">
    <w:name w:val="WW8Num17z0"/>
    <w:rsid w:val="00162D65"/>
    <w:rPr>
      <w:rFonts w:ascii="Symbol" w:hAnsi="Symbol"/>
    </w:rPr>
  </w:style>
  <w:style w:type="character" w:customStyle="1" w:styleId="WW8Num18z0">
    <w:name w:val="WW8Num18z0"/>
    <w:rsid w:val="00162D65"/>
    <w:rPr>
      <w:rFonts w:ascii="Wingdings" w:hAnsi="Wingdings"/>
    </w:rPr>
  </w:style>
  <w:style w:type="character" w:customStyle="1" w:styleId="WW8Num19z0">
    <w:name w:val="WW8Num19z0"/>
    <w:rsid w:val="00162D65"/>
    <w:rPr>
      <w:rFonts w:ascii="Wingdings" w:hAnsi="Wingdings"/>
    </w:rPr>
  </w:style>
  <w:style w:type="character" w:customStyle="1" w:styleId="WW8Num20z0">
    <w:name w:val="WW8Num20z0"/>
    <w:rsid w:val="00162D65"/>
    <w:rPr>
      <w:rFonts w:ascii="Courier New" w:hAnsi="Courier New"/>
      <w:b/>
      <w:i w:val="0"/>
      <w:sz w:val="24"/>
      <w:u w:val="none"/>
    </w:rPr>
  </w:style>
  <w:style w:type="character" w:customStyle="1" w:styleId="WW8Num21z0">
    <w:name w:val="WW8Num21z0"/>
    <w:rsid w:val="00162D65"/>
    <w:rPr>
      <w:rFonts w:ascii="Wingdings" w:hAnsi="Wingdings"/>
    </w:rPr>
  </w:style>
  <w:style w:type="character" w:customStyle="1" w:styleId="WW8Num22z0">
    <w:name w:val="WW8Num22z0"/>
    <w:rsid w:val="00162D65"/>
    <w:rPr>
      <w:rFonts w:ascii="Wingdings" w:hAnsi="Wingdings"/>
    </w:rPr>
  </w:style>
  <w:style w:type="character" w:customStyle="1" w:styleId="WW8Num23z0">
    <w:name w:val="WW8Num23z0"/>
    <w:rsid w:val="00162D65"/>
    <w:rPr>
      <w:rFonts w:ascii="Symbol" w:hAnsi="Symbol"/>
    </w:rPr>
  </w:style>
  <w:style w:type="character" w:customStyle="1" w:styleId="WW8Num24z0">
    <w:name w:val="WW8Num24z0"/>
    <w:rsid w:val="00162D65"/>
    <w:rPr>
      <w:rFonts w:ascii="Wingdings" w:hAnsi="Wingdings"/>
    </w:rPr>
  </w:style>
  <w:style w:type="character" w:customStyle="1" w:styleId="WW8Num25z0">
    <w:name w:val="WW8Num25z0"/>
    <w:rsid w:val="00162D65"/>
    <w:rPr>
      <w:rFonts w:ascii="Wingdings" w:hAnsi="Wingdings"/>
    </w:rPr>
  </w:style>
  <w:style w:type="character" w:customStyle="1" w:styleId="WW8Num26z0">
    <w:name w:val="WW8Num26z0"/>
    <w:rsid w:val="00162D65"/>
    <w:rPr>
      <w:rFonts w:ascii="Wingdings" w:hAnsi="Wingdings"/>
    </w:rPr>
  </w:style>
  <w:style w:type="character" w:customStyle="1" w:styleId="WW8Num27z0">
    <w:name w:val="WW8Num27z0"/>
    <w:rsid w:val="00162D65"/>
    <w:rPr>
      <w:rFonts w:ascii="Symbol" w:hAnsi="Symbol"/>
    </w:rPr>
  </w:style>
  <w:style w:type="character" w:customStyle="1" w:styleId="WW8Num28z0">
    <w:name w:val="WW8Num28z0"/>
    <w:rsid w:val="00162D65"/>
    <w:rPr>
      <w:rFonts w:ascii="Symbol" w:hAnsi="Symbol"/>
    </w:rPr>
  </w:style>
  <w:style w:type="character" w:customStyle="1" w:styleId="WW8Num29z0">
    <w:name w:val="WW8Num29z0"/>
    <w:rsid w:val="00162D65"/>
    <w:rPr>
      <w:rFonts w:ascii="Wingdings" w:hAnsi="Wingdings"/>
      <w:sz w:val="16"/>
    </w:rPr>
  </w:style>
  <w:style w:type="character" w:customStyle="1" w:styleId="WW8Num29z1">
    <w:name w:val="WW8Num29z1"/>
    <w:rsid w:val="00162D65"/>
    <w:rPr>
      <w:rFonts w:ascii="Courier New" w:hAnsi="Courier New"/>
    </w:rPr>
  </w:style>
  <w:style w:type="character" w:customStyle="1" w:styleId="WW8Num29z2">
    <w:name w:val="WW8Num29z2"/>
    <w:rsid w:val="00162D65"/>
    <w:rPr>
      <w:rFonts w:ascii="Wingdings" w:hAnsi="Wingdings"/>
    </w:rPr>
  </w:style>
  <w:style w:type="character" w:customStyle="1" w:styleId="WW8Num29z3">
    <w:name w:val="WW8Num29z3"/>
    <w:rsid w:val="00162D65"/>
    <w:rPr>
      <w:rFonts w:ascii="Symbol" w:hAnsi="Symbol"/>
    </w:rPr>
  </w:style>
  <w:style w:type="character" w:customStyle="1" w:styleId="WW8Num30z0">
    <w:name w:val="WW8Num30z0"/>
    <w:rsid w:val="00162D65"/>
    <w:rPr>
      <w:rFonts w:ascii="Symbol" w:hAnsi="Symbol"/>
    </w:rPr>
  </w:style>
  <w:style w:type="character" w:customStyle="1" w:styleId="WW8Num31z0">
    <w:name w:val="WW8Num31z0"/>
    <w:rsid w:val="00162D65"/>
    <w:rPr>
      <w:rFonts w:ascii="Wingdings" w:hAnsi="Wingdings"/>
      <w:sz w:val="16"/>
    </w:rPr>
  </w:style>
  <w:style w:type="character" w:customStyle="1" w:styleId="WW8Num31z1">
    <w:name w:val="WW8Num31z1"/>
    <w:rsid w:val="00162D65"/>
    <w:rPr>
      <w:rFonts w:ascii="Courier New" w:hAnsi="Courier New"/>
    </w:rPr>
  </w:style>
  <w:style w:type="character" w:customStyle="1" w:styleId="WW8Num31z2">
    <w:name w:val="WW8Num31z2"/>
    <w:rsid w:val="00162D65"/>
    <w:rPr>
      <w:rFonts w:ascii="Wingdings" w:hAnsi="Wingdings"/>
    </w:rPr>
  </w:style>
  <w:style w:type="character" w:customStyle="1" w:styleId="WW8Num31z3">
    <w:name w:val="WW8Num31z3"/>
    <w:rsid w:val="00162D65"/>
    <w:rPr>
      <w:rFonts w:ascii="Symbol" w:hAnsi="Symbol"/>
    </w:rPr>
  </w:style>
  <w:style w:type="character" w:customStyle="1" w:styleId="WW8Num32z0">
    <w:name w:val="WW8Num32z0"/>
    <w:rsid w:val="00162D65"/>
    <w:rPr>
      <w:rFonts w:ascii="Wingdings" w:hAnsi="Wingdings"/>
      <w:sz w:val="16"/>
    </w:rPr>
  </w:style>
  <w:style w:type="character" w:customStyle="1" w:styleId="WW8Num32z1">
    <w:name w:val="WW8Num32z1"/>
    <w:rsid w:val="00162D65"/>
    <w:rPr>
      <w:rFonts w:ascii="Courier New" w:hAnsi="Courier New"/>
    </w:rPr>
  </w:style>
  <w:style w:type="character" w:customStyle="1" w:styleId="WW8Num32z2">
    <w:name w:val="WW8Num32z2"/>
    <w:rsid w:val="00162D65"/>
    <w:rPr>
      <w:rFonts w:ascii="Wingdings" w:hAnsi="Wingdings"/>
    </w:rPr>
  </w:style>
  <w:style w:type="character" w:customStyle="1" w:styleId="WW8Num32z3">
    <w:name w:val="WW8Num32z3"/>
    <w:rsid w:val="00162D65"/>
    <w:rPr>
      <w:rFonts w:ascii="Symbol" w:hAnsi="Symbol"/>
    </w:rPr>
  </w:style>
  <w:style w:type="character" w:customStyle="1" w:styleId="WW8Num33z0">
    <w:name w:val="WW8Num33z0"/>
    <w:rsid w:val="00162D65"/>
    <w:rPr>
      <w:rFonts w:ascii="Symbol" w:hAnsi="Symbol"/>
    </w:rPr>
  </w:style>
  <w:style w:type="character" w:customStyle="1" w:styleId="WW8Num34z0">
    <w:name w:val="WW8Num34z0"/>
    <w:rsid w:val="00162D65"/>
    <w:rPr>
      <w:rFonts w:ascii="Symbol" w:hAnsi="Symbol"/>
    </w:rPr>
  </w:style>
  <w:style w:type="character" w:customStyle="1" w:styleId="WW8Num35z0">
    <w:name w:val="WW8Num35z0"/>
    <w:rsid w:val="00162D65"/>
    <w:rPr>
      <w:rFonts w:ascii="Wingdings" w:hAnsi="Wingdings"/>
    </w:rPr>
  </w:style>
  <w:style w:type="character" w:customStyle="1" w:styleId="WW8Num36z0">
    <w:name w:val="WW8Num36z0"/>
    <w:rsid w:val="00162D65"/>
    <w:rPr>
      <w:rFonts w:ascii="Wingdings" w:hAnsi="Wingdings"/>
    </w:rPr>
  </w:style>
  <w:style w:type="character" w:customStyle="1" w:styleId="WW8Num37z0">
    <w:name w:val="WW8Num37z0"/>
    <w:rsid w:val="00162D65"/>
    <w:rPr>
      <w:rFonts w:ascii="Wingdings" w:hAnsi="Wingdings"/>
    </w:rPr>
  </w:style>
  <w:style w:type="character" w:customStyle="1" w:styleId="WW8Num38z0">
    <w:name w:val="WW8Num38z0"/>
    <w:rsid w:val="00162D65"/>
    <w:rPr>
      <w:rFonts w:ascii="Wingdings" w:hAnsi="Wingdings"/>
    </w:rPr>
  </w:style>
  <w:style w:type="character" w:customStyle="1" w:styleId="WW8Num39z0">
    <w:name w:val="WW8Num39z0"/>
    <w:rsid w:val="00162D65"/>
    <w:rPr>
      <w:rFonts w:ascii="Wingdings" w:hAnsi="Wingdings"/>
    </w:rPr>
  </w:style>
  <w:style w:type="character" w:customStyle="1" w:styleId="WW8Num1z01">
    <w:name w:val="WW8Num1z01"/>
    <w:rsid w:val="00162D65"/>
    <w:rPr>
      <w:rFonts w:ascii="Wingdings" w:hAnsi="Wingdings"/>
    </w:rPr>
  </w:style>
  <w:style w:type="character" w:customStyle="1" w:styleId="WW8Num2z01">
    <w:name w:val="WW8Num2z01"/>
    <w:rsid w:val="00162D65"/>
    <w:rPr>
      <w:rFonts w:ascii="Wingdings" w:hAnsi="Wingdings"/>
    </w:rPr>
  </w:style>
  <w:style w:type="character" w:customStyle="1" w:styleId="WW8Num3z01">
    <w:name w:val="WW8Num3z01"/>
    <w:rsid w:val="00162D65"/>
    <w:rPr>
      <w:rFonts w:ascii="Wingdings" w:hAnsi="Wingdings"/>
    </w:rPr>
  </w:style>
  <w:style w:type="character" w:customStyle="1" w:styleId="WW8Num4z01">
    <w:name w:val="WW8Num4z01"/>
    <w:rsid w:val="00162D65"/>
    <w:rPr>
      <w:rFonts w:ascii="Wingdings" w:hAnsi="Wingdings"/>
    </w:rPr>
  </w:style>
  <w:style w:type="character" w:customStyle="1" w:styleId="WW8Num5z01">
    <w:name w:val="WW8Num5z01"/>
    <w:rsid w:val="00162D65"/>
    <w:rPr>
      <w:rFonts w:ascii="Symbol" w:hAnsi="Symbol"/>
    </w:rPr>
  </w:style>
  <w:style w:type="character" w:customStyle="1" w:styleId="WW8Num6z01">
    <w:name w:val="WW8Num6z01"/>
    <w:rsid w:val="00162D65"/>
    <w:rPr>
      <w:rFonts w:ascii="Wingdings" w:hAnsi="Wingdings"/>
    </w:rPr>
  </w:style>
  <w:style w:type="character" w:customStyle="1" w:styleId="WW8Num7z01">
    <w:name w:val="WW8Num7z01"/>
    <w:rsid w:val="00162D65"/>
    <w:rPr>
      <w:rFonts w:ascii="Wingdings" w:hAnsi="Wingdings"/>
    </w:rPr>
  </w:style>
  <w:style w:type="character" w:customStyle="1" w:styleId="WW8Num8z01">
    <w:name w:val="WW8Num8z01"/>
    <w:rsid w:val="00162D65"/>
    <w:rPr>
      <w:rFonts w:ascii="Wingdings" w:hAnsi="Wingdings"/>
      <w:sz w:val="16"/>
    </w:rPr>
  </w:style>
  <w:style w:type="character" w:customStyle="1" w:styleId="WW8Num8z1">
    <w:name w:val="WW8Num8z1"/>
    <w:rsid w:val="00162D65"/>
    <w:rPr>
      <w:rFonts w:ascii="Courier New" w:hAnsi="Courier New"/>
    </w:rPr>
  </w:style>
  <w:style w:type="character" w:customStyle="1" w:styleId="WW8Num8z2">
    <w:name w:val="WW8Num8z2"/>
    <w:rsid w:val="00162D65"/>
    <w:rPr>
      <w:rFonts w:ascii="Wingdings" w:hAnsi="Wingdings"/>
    </w:rPr>
  </w:style>
  <w:style w:type="character" w:customStyle="1" w:styleId="WW8Num8z3">
    <w:name w:val="WW8Num8z3"/>
    <w:rsid w:val="00162D65"/>
    <w:rPr>
      <w:rFonts w:ascii="Symbol" w:hAnsi="Symbol"/>
    </w:rPr>
  </w:style>
  <w:style w:type="character" w:customStyle="1" w:styleId="WW8Num9z01">
    <w:name w:val="WW8Num9z01"/>
    <w:rsid w:val="00162D65"/>
    <w:rPr>
      <w:rFonts w:ascii="Wingdings" w:hAnsi="Wingdings"/>
      <w:sz w:val="16"/>
    </w:rPr>
  </w:style>
  <w:style w:type="character" w:customStyle="1" w:styleId="WW8Num9z1">
    <w:name w:val="WW8Num9z1"/>
    <w:rsid w:val="00162D65"/>
    <w:rPr>
      <w:rFonts w:ascii="Courier New" w:hAnsi="Courier New"/>
    </w:rPr>
  </w:style>
  <w:style w:type="character" w:customStyle="1" w:styleId="WW8Num9z2">
    <w:name w:val="WW8Num9z2"/>
    <w:rsid w:val="00162D65"/>
    <w:rPr>
      <w:rFonts w:ascii="Wingdings" w:hAnsi="Wingdings"/>
    </w:rPr>
  </w:style>
  <w:style w:type="character" w:customStyle="1" w:styleId="WW8Num9z3">
    <w:name w:val="WW8Num9z3"/>
    <w:rsid w:val="00162D65"/>
    <w:rPr>
      <w:rFonts w:ascii="Symbol" w:hAnsi="Symbol"/>
    </w:rPr>
  </w:style>
  <w:style w:type="character" w:customStyle="1" w:styleId="WW8Num10z01">
    <w:name w:val="WW8Num10z01"/>
    <w:rsid w:val="00162D65"/>
    <w:rPr>
      <w:rFonts w:ascii="Wingdings" w:hAnsi="Wingdings"/>
      <w:sz w:val="16"/>
    </w:rPr>
  </w:style>
  <w:style w:type="character" w:customStyle="1" w:styleId="WW8Num10z1">
    <w:name w:val="WW8Num10z1"/>
    <w:rsid w:val="00162D65"/>
    <w:rPr>
      <w:rFonts w:ascii="Courier New" w:hAnsi="Courier New"/>
    </w:rPr>
  </w:style>
  <w:style w:type="character" w:customStyle="1" w:styleId="WW8Num10z2">
    <w:name w:val="WW8Num10z2"/>
    <w:rsid w:val="00162D65"/>
    <w:rPr>
      <w:rFonts w:ascii="Wingdings" w:hAnsi="Wingdings"/>
    </w:rPr>
  </w:style>
  <w:style w:type="character" w:customStyle="1" w:styleId="WW8Num10z3">
    <w:name w:val="WW8Num10z3"/>
    <w:rsid w:val="00162D65"/>
    <w:rPr>
      <w:rFonts w:ascii="Symbol" w:hAnsi="Symbol"/>
    </w:rPr>
  </w:style>
  <w:style w:type="character" w:customStyle="1" w:styleId="WW8Num11z01">
    <w:name w:val="WW8Num11z01"/>
    <w:rsid w:val="00162D65"/>
    <w:rPr>
      <w:rFonts w:ascii="Wingdings" w:hAnsi="Wingdings"/>
    </w:rPr>
  </w:style>
  <w:style w:type="character" w:customStyle="1" w:styleId="WW8Num12z01">
    <w:name w:val="WW8Num12z01"/>
    <w:rsid w:val="00162D65"/>
    <w:rPr>
      <w:rFonts w:ascii="Wingdings" w:hAnsi="Wingdings"/>
    </w:rPr>
  </w:style>
  <w:style w:type="paragraph" w:customStyle="1" w:styleId="Encabezado1">
    <w:name w:val="Encabezado1"/>
    <w:basedOn w:val="Normal"/>
    <w:next w:val="Textoindependiente"/>
    <w:rsid w:val="00162D65"/>
    <w:pPr>
      <w:keepNext/>
      <w:spacing w:before="240" w:after="120"/>
    </w:pPr>
    <w:rPr>
      <w:rFonts w:ascii="Arial" w:hAnsi="Arial"/>
      <w:sz w:val="28"/>
    </w:rPr>
  </w:style>
  <w:style w:type="paragraph" w:styleId="Textoindependiente">
    <w:name w:val="Body Text"/>
    <w:basedOn w:val="Normal"/>
    <w:rsid w:val="00162D65"/>
    <w:pPr>
      <w:spacing w:after="120"/>
    </w:pPr>
  </w:style>
  <w:style w:type="paragraph" w:styleId="Encabezado">
    <w:name w:val="header"/>
    <w:basedOn w:val="Normal"/>
    <w:next w:val="Textoindependiente"/>
    <w:rsid w:val="00162D65"/>
    <w:pPr>
      <w:tabs>
        <w:tab w:val="center" w:pos="4252"/>
        <w:tab w:val="right" w:pos="8504"/>
      </w:tabs>
    </w:pPr>
  </w:style>
  <w:style w:type="paragraph" w:styleId="Sangradetextonormal">
    <w:name w:val="Body Text Indent"/>
    <w:basedOn w:val="Normal"/>
    <w:rsid w:val="00162D65"/>
    <w:pPr>
      <w:spacing w:after="120"/>
      <w:ind w:left="283" w:firstLine="1"/>
    </w:pPr>
  </w:style>
  <w:style w:type="paragraph" w:customStyle="1" w:styleId="Contenidodelmarco">
    <w:name w:val="Contenido del marco"/>
    <w:basedOn w:val="Textoindependiente"/>
    <w:rsid w:val="00162D65"/>
  </w:style>
  <w:style w:type="paragraph" w:customStyle="1" w:styleId="Contenidodelatabla">
    <w:name w:val="Contenido de la tabla"/>
    <w:basedOn w:val="Textoindependiente"/>
    <w:rsid w:val="00162D65"/>
  </w:style>
  <w:style w:type="paragraph" w:customStyle="1" w:styleId="Encabezadodelatabla">
    <w:name w:val="Encabezado de la tabla"/>
    <w:basedOn w:val="Contenidodelatabla"/>
    <w:rsid w:val="00162D65"/>
    <w:pPr>
      <w:jc w:val="center"/>
    </w:pPr>
    <w:rPr>
      <w:b/>
      <w:i/>
    </w:rPr>
  </w:style>
  <w:style w:type="paragraph" w:styleId="Piedepgina">
    <w:name w:val="footer"/>
    <w:basedOn w:val="Normal"/>
    <w:rsid w:val="00162D65"/>
    <w:pPr>
      <w:tabs>
        <w:tab w:val="center" w:pos="4252"/>
        <w:tab w:val="right" w:pos="8504"/>
      </w:tabs>
    </w:pPr>
  </w:style>
  <w:style w:type="paragraph" w:styleId="Textonotapie">
    <w:name w:val="footnote text"/>
    <w:basedOn w:val="Normal"/>
    <w:semiHidden/>
    <w:rsid w:val="00162D65"/>
    <w:rPr>
      <w:sz w:val="20"/>
    </w:rPr>
  </w:style>
  <w:style w:type="character" w:styleId="Refdenotaalpie">
    <w:name w:val="footnote reference"/>
    <w:basedOn w:val="Fuentedeprrafopredeter"/>
    <w:semiHidden/>
    <w:rsid w:val="00162D65"/>
    <w:rPr>
      <w:vertAlign w:val="superscript"/>
    </w:rPr>
  </w:style>
  <w:style w:type="character" w:styleId="Textoennegrita">
    <w:name w:val="Strong"/>
    <w:basedOn w:val="Fuentedeprrafopredeter"/>
    <w:qFormat/>
    <w:rsid w:val="00162D65"/>
    <w:rPr>
      <w:b/>
      <w:bCs/>
    </w:rPr>
  </w:style>
  <w:style w:type="table" w:styleId="Tablaconcuadrcula">
    <w:name w:val="Table Grid"/>
    <w:basedOn w:val="Tablanormal"/>
    <w:rsid w:val="00162D65"/>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6E57"/>
    <w:pPr>
      <w:suppressAutoHyphens w:val="0"/>
      <w:ind w:left="720"/>
      <w:contextualSpacing/>
      <w:jc w:val="left"/>
    </w:pPr>
    <w:rPr>
      <w:rFonts w:ascii="Arial" w:hAnsi="Arial"/>
      <w:szCs w:val="24"/>
      <w:lang w:val="es-ES" w:eastAsia="es-ES"/>
    </w:rPr>
  </w:style>
  <w:style w:type="paragraph" w:styleId="Sangra3detindependiente">
    <w:name w:val="Body Text Indent 3"/>
    <w:basedOn w:val="Normal"/>
    <w:link w:val="Sangra3detindependienteCar"/>
    <w:rsid w:val="007D6E5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D6E57"/>
    <w:rPr>
      <w:rFonts w:ascii="Arial Narrow" w:hAnsi="Arial Narrow"/>
      <w:sz w:val="16"/>
      <w:szCs w:val="16"/>
      <w:lang w:val="es-ES_tradnl"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B6C9-D594-44D1-A4E8-7FD0958B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2043</Words>
  <Characters>11239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UNIVERSIDAD TECNOLÓGICA DE PEREIRA</vt:lpstr>
    </vt:vector>
  </TitlesOfParts>
  <Company>PERSONAL</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 PEREIRA</dc:title>
  <dc:creator>Dr. Jhon Jairo Trejos</dc:creator>
  <cp:lastModifiedBy>Jhon Jairo Trejos</cp:lastModifiedBy>
  <cp:revision>80</cp:revision>
  <cp:lastPrinted>2014-02-04T01:13:00Z</cp:lastPrinted>
  <dcterms:created xsi:type="dcterms:W3CDTF">2012-04-03T17:39:00Z</dcterms:created>
  <dcterms:modified xsi:type="dcterms:W3CDTF">2014-02-04T01:17:00Z</dcterms:modified>
</cp:coreProperties>
</file>